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4D" w:rsidRPr="004E33B3" w:rsidRDefault="008863B7" w:rsidP="00046A5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3B3">
        <w:rPr>
          <w:rFonts w:ascii="Times New Roman" w:hAnsi="Times New Roman" w:cs="Times New Roman"/>
          <w:b/>
          <w:sz w:val="32"/>
          <w:szCs w:val="32"/>
        </w:rPr>
        <w:t>Начальный этап работы ансамбля колокольчиков</w:t>
      </w:r>
    </w:p>
    <w:p w:rsidR="008863B7" w:rsidRPr="00046A52" w:rsidRDefault="00395211" w:rsidP="0039521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87C99">
        <w:rPr>
          <w:rFonts w:ascii="Times New Roman" w:hAnsi="Times New Roman" w:cs="Times New Roman"/>
          <w:sz w:val="24"/>
          <w:szCs w:val="24"/>
          <w:u w:val="single"/>
        </w:rPr>
        <w:t xml:space="preserve">Первый этап (одно, два занятия): </w:t>
      </w:r>
      <w:r w:rsidR="008863B7" w:rsidRPr="00046A52">
        <w:rPr>
          <w:rFonts w:ascii="Times New Roman" w:hAnsi="Times New Roman" w:cs="Times New Roman"/>
          <w:sz w:val="24"/>
          <w:szCs w:val="24"/>
        </w:rPr>
        <w:t>Представить детям колокольчики с И.О.Ф. – 3 х</w:t>
      </w:r>
      <w:r w:rsidR="00353A5C">
        <w:rPr>
          <w:rFonts w:ascii="Times New Roman" w:hAnsi="Times New Roman" w:cs="Times New Roman"/>
          <w:sz w:val="24"/>
          <w:szCs w:val="24"/>
        </w:rPr>
        <w:t>арактеристики (нота, цвет, фрукт</w:t>
      </w:r>
      <w:r w:rsidR="00964AC5">
        <w:rPr>
          <w:rFonts w:ascii="Times New Roman" w:hAnsi="Times New Roman" w:cs="Times New Roman"/>
          <w:sz w:val="24"/>
          <w:szCs w:val="24"/>
        </w:rPr>
        <w:t>). На т</w:t>
      </w:r>
      <w:r w:rsidR="00FE4330">
        <w:rPr>
          <w:rFonts w:ascii="Times New Roman" w:hAnsi="Times New Roman" w:cs="Times New Roman"/>
          <w:sz w:val="24"/>
          <w:szCs w:val="24"/>
        </w:rPr>
        <w:t>ретьем занятии от этого названия</w:t>
      </w:r>
      <w:r w:rsidR="00964AC5">
        <w:rPr>
          <w:rFonts w:ascii="Times New Roman" w:hAnsi="Times New Roman" w:cs="Times New Roman"/>
          <w:sz w:val="24"/>
          <w:szCs w:val="24"/>
        </w:rPr>
        <w:t xml:space="preserve"> оставляем только имя – ноту</w:t>
      </w:r>
      <w:r w:rsidR="008863B7" w:rsidRPr="00046A52">
        <w:rPr>
          <w:rFonts w:ascii="Times New Roman" w:hAnsi="Times New Roman" w:cs="Times New Roman"/>
          <w:sz w:val="24"/>
          <w:szCs w:val="24"/>
        </w:rPr>
        <w:t>.</w:t>
      </w:r>
    </w:p>
    <w:p w:rsidR="00DA2981" w:rsidRDefault="00DA2981" w:rsidP="00DA29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  <w:sectPr w:rsidR="00DA2981" w:rsidSect="00DA2981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8863B7" w:rsidRPr="00046A52" w:rsidRDefault="0028172B" w:rsidP="00DA29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 – красная клубника</w:t>
      </w:r>
    </w:p>
    <w:p w:rsidR="008863B7" w:rsidRPr="00046A52" w:rsidRDefault="008863B7" w:rsidP="00DA29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Ре – оранжевый апельсин</w:t>
      </w:r>
    </w:p>
    <w:p w:rsidR="008863B7" w:rsidRPr="00046A52" w:rsidRDefault="008863B7" w:rsidP="00DA29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Ми – жёлтый лимончик</w:t>
      </w:r>
    </w:p>
    <w:p w:rsidR="008863B7" w:rsidRPr="00046A52" w:rsidRDefault="008863B7" w:rsidP="00DA29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Фа – зелёный огурчик</w:t>
      </w:r>
    </w:p>
    <w:p w:rsidR="008863B7" w:rsidRPr="00046A52" w:rsidRDefault="008863B7" w:rsidP="00DA29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lastRenderedPageBreak/>
        <w:t>Соль – голубая голубика</w:t>
      </w:r>
    </w:p>
    <w:p w:rsidR="008863B7" w:rsidRPr="00046A52" w:rsidRDefault="008863B7" w:rsidP="00DA29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Ля – синяя слива</w:t>
      </w:r>
    </w:p>
    <w:p w:rsidR="008863B7" w:rsidRPr="00046A52" w:rsidRDefault="008863B7" w:rsidP="00DA29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Си – фиолетовый баклажан</w:t>
      </w:r>
      <w:r w:rsidR="006C216D" w:rsidRPr="00046A52">
        <w:rPr>
          <w:rFonts w:ascii="Times New Roman" w:hAnsi="Times New Roman" w:cs="Times New Roman"/>
          <w:sz w:val="24"/>
          <w:szCs w:val="24"/>
        </w:rPr>
        <w:t xml:space="preserve">  (фиолетовая капуста)</w:t>
      </w:r>
    </w:p>
    <w:p w:rsidR="00DA2981" w:rsidRDefault="00DA2981" w:rsidP="004E33B3">
      <w:pPr>
        <w:pStyle w:val="a3"/>
        <w:spacing w:before="120" w:after="120"/>
        <w:ind w:left="-567" w:right="-426"/>
        <w:rPr>
          <w:rFonts w:ascii="Times New Roman" w:hAnsi="Times New Roman" w:cs="Times New Roman"/>
          <w:sz w:val="24"/>
          <w:szCs w:val="24"/>
        </w:rPr>
        <w:sectPr w:rsidR="00DA2981" w:rsidSect="00DA2981">
          <w:type w:val="continuous"/>
          <w:pgSz w:w="11906" w:h="16838"/>
          <w:pgMar w:top="851" w:right="850" w:bottom="567" w:left="1701" w:header="708" w:footer="708" w:gutter="0"/>
          <w:cols w:num="2" w:space="708"/>
          <w:docGrid w:linePitch="360"/>
        </w:sectPr>
      </w:pPr>
    </w:p>
    <w:p w:rsidR="006C216D" w:rsidRPr="00046A52" w:rsidRDefault="006C216D" w:rsidP="004E33B3">
      <w:pPr>
        <w:pStyle w:val="a3"/>
        <w:spacing w:before="120" w:after="12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lastRenderedPageBreak/>
        <w:t>Игра на запо</w:t>
      </w:r>
      <w:r w:rsidR="00BA4BEB">
        <w:rPr>
          <w:rFonts w:ascii="Times New Roman" w:hAnsi="Times New Roman" w:cs="Times New Roman"/>
          <w:sz w:val="24"/>
          <w:szCs w:val="24"/>
        </w:rPr>
        <w:t>минание – каждый ребёнок выбирает</w:t>
      </w:r>
      <w:r w:rsidR="00395211">
        <w:rPr>
          <w:rFonts w:ascii="Times New Roman" w:hAnsi="Times New Roman" w:cs="Times New Roman"/>
          <w:sz w:val="24"/>
          <w:szCs w:val="24"/>
        </w:rPr>
        <w:t xml:space="preserve"> себе имя, кем он будет из нот-</w:t>
      </w:r>
      <w:r w:rsidRPr="00046A52">
        <w:rPr>
          <w:rFonts w:ascii="Times New Roman" w:hAnsi="Times New Roman" w:cs="Times New Roman"/>
          <w:sz w:val="24"/>
          <w:szCs w:val="24"/>
        </w:rPr>
        <w:t>фруктов. Педагог выставляет колокольчики на стол, называет имя</w:t>
      </w:r>
      <w:r w:rsidR="0028172B"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FE4330">
        <w:rPr>
          <w:rFonts w:ascii="Times New Roman" w:hAnsi="Times New Roman" w:cs="Times New Roman"/>
          <w:sz w:val="24"/>
          <w:szCs w:val="24"/>
        </w:rPr>
        <w:t>«</w:t>
      </w:r>
      <w:r w:rsidR="0028172B">
        <w:rPr>
          <w:rFonts w:ascii="Times New Roman" w:hAnsi="Times New Roman" w:cs="Times New Roman"/>
          <w:sz w:val="24"/>
          <w:szCs w:val="24"/>
        </w:rPr>
        <w:t>До красная клубника</w:t>
      </w:r>
      <w:r w:rsidR="00FE4330">
        <w:rPr>
          <w:rFonts w:ascii="Times New Roman" w:hAnsi="Times New Roman" w:cs="Times New Roman"/>
          <w:sz w:val="24"/>
          <w:szCs w:val="24"/>
        </w:rPr>
        <w:t>»</w:t>
      </w:r>
      <w:r w:rsidR="0028172B">
        <w:rPr>
          <w:rFonts w:ascii="Times New Roman" w:hAnsi="Times New Roman" w:cs="Times New Roman"/>
          <w:sz w:val="24"/>
          <w:szCs w:val="24"/>
        </w:rPr>
        <w:t>)</w:t>
      </w:r>
      <w:r w:rsidRPr="00046A52">
        <w:rPr>
          <w:rFonts w:ascii="Times New Roman" w:hAnsi="Times New Roman" w:cs="Times New Roman"/>
          <w:sz w:val="24"/>
          <w:szCs w:val="24"/>
        </w:rPr>
        <w:t>, а ребёнок бежит и звонит в колокольчик.</w:t>
      </w:r>
    </w:p>
    <w:p w:rsidR="003A4A73" w:rsidRDefault="00395211" w:rsidP="00395211">
      <w:pPr>
        <w:pStyle w:val="a3"/>
        <w:spacing w:before="120" w:after="120"/>
        <w:ind w:left="-567" w:right="-143"/>
        <w:rPr>
          <w:rFonts w:ascii="Times New Roman" w:hAnsi="Times New Roman" w:cs="Times New Roman"/>
          <w:sz w:val="24"/>
          <w:szCs w:val="24"/>
        </w:rPr>
      </w:pPr>
      <w:r w:rsidRPr="00F87C99">
        <w:rPr>
          <w:rFonts w:ascii="Times New Roman" w:hAnsi="Times New Roman" w:cs="Times New Roman"/>
          <w:sz w:val="24"/>
          <w:szCs w:val="24"/>
          <w:u w:val="single"/>
        </w:rPr>
        <w:t>Второй этап:</w:t>
      </w:r>
      <w:r>
        <w:rPr>
          <w:rFonts w:ascii="Times New Roman" w:hAnsi="Times New Roman" w:cs="Times New Roman"/>
          <w:sz w:val="24"/>
          <w:szCs w:val="24"/>
        </w:rPr>
        <w:t xml:space="preserve"> Дети играют</w:t>
      </w:r>
      <w:r w:rsidR="003A4A73" w:rsidRPr="00046A52">
        <w:rPr>
          <w:rFonts w:ascii="Times New Roman" w:hAnsi="Times New Roman" w:cs="Times New Roman"/>
          <w:sz w:val="24"/>
          <w:szCs w:val="24"/>
        </w:rPr>
        <w:t xml:space="preserve"> аккорды по карточкам</w:t>
      </w:r>
      <w:r w:rsidR="0000357C" w:rsidRPr="00046A52">
        <w:rPr>
          <w:rFonts w:ascii="Times New Roman" w:hAnsi="Times New Roman" w:cs="Times New Roman"/>
          <w:sz w:val="24"/>
          <w:szCs w:val="24"/>
        </w:rPr>
        <w:t>, где в столбик напечатаны цветные круги-ноты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7C99" w:rsidRPr="00F87C99" w:rsidRDefault="00F87C99" w:rsidP="00395211">
      <w:pPr>
        <w:pStyle w:val="a3"/>
        <w:spacing w:before="120" w:after="120"/>
        <w:ind w:left="-567" w:right="-143"/>
        <w:rPr>
          <w:rFonts w:ascii="Times New Roman" w:hAnsi="Times New Roman" w:cs="Times New Roman"/>
          <w:sz w:val="24"/>
          <w:szCs w:val="24"/>
          <w:u w:val="single"/>
        </w:rPr>
      </w:pPr>
      <w:r w:rsidRPr="00F87C99">
        <w:rPr>
          <w:rFonts w:ascii="Times New Roman" w:hAnsi="Times New Roman" w:cs="Times New Roman"/>
          <w:sz w:val="24"/>
          <w:szCs w:val="24"/>
          <w:u w:val="single"/>
        </w:rPr>
        <w:t>Важно объяснить детям, как правильно держать колокольчик:</w:t>
      </w:r>
    </w:p>
    <w:p w:rsidR="00F87C99" w:rsidRDefault="00F87C99" w:rsidP="00395211">
      <w:pPr>
        <w:pStyle w:val="a3"/>
        <w:spacing w:before="120" w:after="120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колокольчик должен смотреть вверх, </w:t>
      </w:r>
      <w:r w:rsidR="00FE4330">
        <w:rPr>
          <w:rFonts w:ascii="Times New Roman" w:hAnsi="Times New Roman" w:cs="Times New Roman"/>
          <w:sz w:val="24"/>
          <w:szCs w:val="24"/>
        </w:rPr>
        <w:t xml:space="preserve">нужно держать только за ручку, </w:t>
      </w:r>
      <w:r>
        <w:rPr>
          <w:rFonts w:ascii="Times New Roman" w:hAnsi="Times New Roman" w:cs="Times New Roman"/>
          <w:sz w:val="24"/>
          <w:szCs w:val="24"/>
        </w:rPr>
        <w:t>нельзя касаться пальцами самого колокольчика (часто большой палец руки прикасается и гасит звук), нельзя трогать язычок колокольчика; когда нужно, чтобы колокольчик молчал, то прижимаем его к себе</w:t>
      </w:r>
      <w:r w:rsidRPr="00046A52">
        <w:rPr>
          <w:rFonts w:ascii="Times New Roman" w:hAnsi="Times New Roman" w:cs="Times New Roman"/>
          <w:sz w:val="24"/>
          <w:szCs w:val="24"/>
        </w:rPr>
        <w:t>.</w:t>
      </w:r>
    </w:p>
    <w:p w:rsidR="006444A1" w:rsidRDefault="0002571D" w:rsidP="004E33B3">
      <w:pPr>
        <w:pStyle w:val="a3"/>
        <w:spacing w:before="120" w:after="12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71D">
        <w:rPr>
          <w:rFonts w:ascii="Times New Roman" w:hAnsi="Times New Roman" w:cs="Times New Roman"/>
          <w:b/>
          <w:sz w:val="24"/>
          <w:szCs w:val="24"/>
        </w:rPr>
        <w:t>Как можно исполнять произведение на колокольчиках:</w:t>
      </w:r>
    </w:p>
    <w:p w:rsidR="00395211" w:rsidRDefault="0002571D" w:rsidP="0019361F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95211">
        <w:rPr>
          <w:rFonts w:ascii="Times New Roman" w:hAnsi="Times New Roman" w:cs="Times New Roman"/>
          <w:sz w:val="24"/>
          <w:szCs w:val="24"/>
        </w:rPr>
        <w:t>Играем по нотам</w:t>
      </w:r>
      <w:r w:rsidR="004E33B3" w:rsidRPr="00395211">
        <w:rPr>
          <w:rFonts w:ascii="Times New Roman" w:hAnsi="Times New Roman" w:cs="Times New Roman"/>
          <w:sz w:val="24"/>
          <w:szCs w:val="24"/>
        </w:rPr>
        <w:t>. Уже со второго занятия дети могут играть простую мелодию по карточке, где в строчку нарисованы цветные кружочки. Те, кто знает ноты, может играть по нотам.</w:t>
      </w:r>
      <w:r w:rsidR="00395211" w:rsidRPr="00395211">
        <w:rPr>
          <w:rFonts w:ascii="Times New Roman" w:hAnsi="Times New Roman" w:cs="Times New Roman"/>
          <w:sz w:val="24"/>
          <w:szCs w:val="24"/>
        </w:rPr>
        <w:t xml:space="preserve"> Педагог может выучить с детьми мелодию со словами, а потом показывать рукой на детей, которые по очереди играют ноты мелодии. </w:t>
      </w:r>
    </w:p>
    <w:p w:rsidR="004E3008" w:rsidRPr="00395211" w:rsidRDefault="0002571D" w:rsidP="0019361F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95211">
        <w:rPr>
          <w:rFonts w:ascii="Times New Roman" w:hAnsi="Times New Roman" w:cs="Times New Roman"/>
          <w:sz w:val="24"/>
          <w:szCs w:val="24"/>
        </w:rPr>
        <w:t>И</w:t>
      </w:r>
      <w:r w:rsidR="004E3008" w:rsidRPr="00395211">
        <w:rPr>
          <w:rFonts w:ascii="Times New Roman" w:hAnsi="Times New Roman" w:cs="Times New Roman"/>
          <w:sz w:val="24"/>
          <w:szCs w:val="24"/>
        </w:rPr>
        <w:t>граем по карточкам аккордами</w:t>
      </w:r>
    </w:p>
    <w:p w:rsidR="004E3008" w:rsidRDefault="0002571D" w:rsidP="004E3008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Комбинируем с пением. Например, 1 куплет играем аккордами, 2 куплет поё</w:t>
      </w:r>
      <w:r w:rsidR="004E3008">
        <w:rPr>
          <w:rFonts w:ascii="Times New Roman" w:hAnsi="Times New Roman" w:cs="Times New Roman"/>
          <w:sz w:val="24"/>
          <w:szCs w:val="24"/>
        </w:rPr>
        <w:t>м, 3 куплет снова аккордами.</w:t>
      </w:r>
    </w:p>
    <w:p w:rsidR="004E3008" w:rsidRDefault="0002571D" w:rsidP="004E3008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 xml:space="preserve">Игра аккордов может быть непрерывной, а может исполняться одним ударом на сильную долю в </w:t>
      </w:r>
      <w:r w:rsidR="004E3008">
        <w:rPr>
          <w:rFonts w:ascii="Times New Roman" w:hAnsi="Times New Roman" w:cs="Times New Roman"/>
          <w:sz w:val="24"/>
          <w:szCs w:val="24"/>
        </w:rPr>
        <w:t>такте.</w:t>
      </w:r>
    </w:p>
    <w:p w:rsidR="0002571D" w:rsidRDefault="0002571D" w:rsidP="004E3008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Сложный вариант: один из куплетов играть в 2 голоса, т.е. мелодию сопрано и альта</w:t>
      </w:r>
    </w:p>
    <w:p w:rsidR="004E33B3" w:rsidRDefault="004E33B3" w:rsidP="004E33B3">
      <w:pPr>
        <w:pStyle w:val="a3"/>
        <w:spacing w:before="120"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AF1">
        <w:rPr>
          <w:rFonts w:ascii="Times New Roman" w:hAnsi="Times New Roman" w:cs="Times New Roman"/>
          <w:b/>
          <w:sz w:val="24"/>
          <w:szCs w:val="24"/>
        </w:rPr>
        <w:t>Процесс подготовки карточек с аккордами. Дирижёр:</w:t>
      </w:r>
    </w:p>
    <w:p w:rsidR="004E33B3" w:rsidRDefault="004E33B3" w:rsidP="00FE4330">
      <w:pPr>
        <w:pStyle w:val="a3"/>
        <w:numPr>
          <w:ilvl w:val="0"/>
          <w:numId w:val="5"/>
        </w:numPr>
        <w:spacing w:before="120" w:after="12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Находит произведение</w:t>
      </w:r>
      <w:r w:rsidRPr="00046A52">
        <w:rPr>
          <w:rFonts w:ascii="Times New Roman" w:hAnsi="Times New Roman" w:cs="Times New Roman"/>
          <w:sz w:val="24"/>
          <w:szCs w:val="24"/>
        </w:rPr>
        <w:br/>
        <w:t>2. Расписывает аккорды</w:t>
      </w:r>
      <w:r w:rsidRPr="00046A52">
        <w:rPr>
          <w:rFonts w:ascii="Times New Roman" w:hAnsi="Times New Roman" w:cs="Times New Roman"/>
          <w:sz w:val="24"/>
          <w:szCs w:val="24"/>
        </w:rPr>
        <w:br/>
        <w:t xml:space="preserve">3. Распечатывает на </w:t>
      </w:r>
      <w:r w:rsidR="00FE4330">
        <w:rPr>
          <w:rFonts w:ascii="Times New Roman" w:hAnsi="Times New Roman" w:cs="Times New Roman"/>
          <w:sz w:val="24"/>
          <w:szCs w:val="24"/>
        </w:rPr>
        <w:t xml:space="preserve">самой плотной </w:t>
      </w:r>
      <w:r w:rsidRPr="00046A52">
        <w:rPr>
          <w:rFonts w:ascii="Times New Roman" w:hAnsi="Times New Roman" w:cs="Times New Roman"/>
          <w:sz w:val="24"/>
          <w:szCs w:val="24"/>
        </w:rPr>
        <w:t>фотобумаге, ламинирует</w:t>
      </w:r>
      <w:r w:rsidR="00FE4330">
        <w:rPr>
          <w:rFonts w:ascii="Times New Roman" w:hAnsi="Times New Roman" w:cs="Times New Roman"/>
          <w:sz w:val="24"/>
          <w:szCs w:val="24"/>
        </w:rPr>
        <w:t xml:space="preserve"> (для этого нужны самые толстые листы)</w:t>
      </w:r>
      <w:r w:rsidRPr="00046A52">
        <w:rPr>
          <w:rFonts w:ascii="Times New Roman" w:hAnsi="Times New Roman" w:cs="Times New Roman"/>
          <w:sz w:val="24"/>
          <w:szCs w:val="24"/>
        </w:rPr>
        <w:t>, разрезает (или нарезает карточки, наклеивает на них круги, ламинирует скотчем)</w:t>
      </w:r>
      <w:r w:rsidRPr="00046A52">
        <w:rPr>
          <w:rFonts w:ascii="Times New Roman" w:hAnsi="Times New Roman" w:cs="Times New Roman"/>
          <w:sz w:val="24"/>
          <w:szCs w:val="24"/>
        </w:rPr>
        <w:br/>
        <w:t>4. Собирает в правильном порядке в единую стопку и закрепляет (дрелью делаем дырку внизу карточек, вставляем винт с гайкой)</w:t>
      </w:r>
    </w:p>
    <w:p w:rsidR="004E33B3" w:rsidRDefault="004E33B3" w:rsidP="004E33B3">
      <w:pPr>
        <w:pStyle w:val="a3"/>
        <w:spacing w:before="120"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AF1">
        <w:rPr>
          <w:rFonts w:ascii="Times New Roman" w:hAnsi="Times New Roman" w:cs="Times New Roman"/>
          <w:b/>
          <w:sz w:val="24"/>
          <w:szCs w:val="24"/>
        </w:rPr>
        <w:t>Репетиционный процесс:</w:t>
      </w:r>
    </w:p>
    <w:p w:rsidR="004E33B3" w:rsidRDefault="004E33B3" w:rsidP="00FE4330">
      <w:pPr>
        <w:pStyle w:val="a3"/>
        <w:numPr>
          <w:ilvl w:val="0"/>
          <w:numId w:val="6"/>
        </w:numPr>
        <w:spacing w:before="120" w:after="120"/>
        <w:ind w:right="-143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Раздаём детям колокольчики (можно по 2)</w:t>
      </w:r>
      <w:r w:rsidRPr="00046A52">
        <w:rPr>
          <w:rFonts w:ascii="Times New Roman" w:hAnsi="Times New Roman" w:cs="Times New Roman"/>
          <w:sz w:val="24"/>
          <w:szCs w:val="24"/>
        </w:rPr>
        <w:br/>
        <w:t>2. Показываем карточки детям. Если цвет их колокольчика есть на карточке, то они играют. Дирижёр считает доли в такте (н-р, раз, два, три, четыре), меняет карточку на последнюю долю</w:t>
      </w:r>
      <w:r w:rsidRPr="00046A52">
        <w:rPr>
          <w:rFonts w:ascii="Times New Roman" w:hAnsi="Times New Roman" w:cs="Times New Roman"/>
          <w:sz w:val="24"/>
          <w:szCs w:val="24"/>
        </w:rPr>
        <w:br/>
        <w:t>3. Вначале проводим инструкцию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A52">
        <w:rPr>
          <w:rFonts w:ascii="Times New Roman" w:hAnsi="Times New Roman" w:cs="Times New Roman"/>
          <w:sz w:val="24"/>
          <w:szCs w:val="24"/>
        </w:rPr>
        <w:t xml:space="preserve"> как правильно держать колокольчик</w:t>
      </w:r>
      <w:r w:rsidR="00F87C99">
        <w:rPr>
          <w:rFonts w:ascii="Times New Roman" w:hAnsi="Times New Roman" w:cs="Times New Roman"/>
          <w:sz w:val="24"/>
          <w:szCs w:val="24"/>
        </w:rPr>
        <w:t xml:space="preserve">. </w:t>
      </w:r>
      <w:r w:rsidRPr="00046A52">
        <w:rPr>
          <w:rFonts w:ascii="Times New Roman" w:hAnsi="Times New Roman" w:cs="Times New Roman"/>
          <w:sz w:val="24"/>
          <w:szCs w:val="24"/>
        </w:rPr>
        <w:t>Затем играем без аккомпанемента в среднем темпе. Потом репетируем с аккомпанементом.</w:t>
      </w:r>
      <w:r w:rsidRPr="00046A52">
        <w:rPr>
          <w:rFonts w:ascii="Times New Roman" w:hAnsi="Times New Roman" w:cs="Times New Roman"/>
          <w:sz w:val="24"/>
          <w:szCs w:val="24"/>
        </w:rPr>
        <w:br/>
        <w:t>4. Когда</w:t>
      </w:r>
      <w:r w:rsidR="00D400A1">
        <w:rPr>
          <w:rFonts w:ascii="Times New Roman" w:hAnsi="Times New Roman" w:cs="Times New Roman"/>
          <w:sz w:val="24"/>
          <w:szCs w:val="24"/>
        </w:rPr>
        <w:t xml:space="preserve"> репетируем</w:t>
      </w:r>
      <w:r w:rsidRPr="00046A52">
        <w:rPr>
          <w:rFonts w:ascii="Times New Roman" w:hAnsi="Times New Roman" w:cs="Times New Roman"/>
          <w:sz w:val="24"/>
          <w:szCs w:val="24"/>
        </w:rPr>
        <w:t>: после субботней школы или после богослужения</w:t>
      </w:r>
      <w:r w:rsidRPr="00046A52">
        <w:rPr>
          <w:rFonts w:ascii="Times New Roman" w:hAnsi="Times New Roman" w:cs="Times New Roman"/>
          <w:sz w:val="24"/>
          <w:szCs w:val="24"/>
        </w:rPr>
        <w:br/>
        <w:t xml:space="preserve">5. Кто играет: аккорды могут играть дети от 4-х и старше лет, мелодию - по вашей руке дети от 6 лет. Дети, которые знают ноты и учатся в музыкальной школе, в концертном исполнении </w:t>
      </w:r>
      <w:r w:rsidR="00FE4330">
        <w:rPr>
          <w:rFonts w:ascii="Times New Roman" w:hAnsi="Times New Roman" w:cs="Times New Roman"/>
          <w:sz w:val="24"/>
          <w:szCs w:val="24"/>
        </w:rPr>
        <w:t>могут играть</w:t>
      </w:r>
      <w:r w:rsidRPr="00046A52">
        <w:rPr>
          <w:rFonts w:ascii="Times New Roman" w:hAnsi="Times New Roman" w:cs="Times New Roman"/>
          <w:sz w:val="24"/>
          <w:szCs w:val="24"/>
        </w:rPr>
        <w:t xml:space="preserve"> без показа, г</w:t>
      </w:r>
      <w:r>
        <w:rPr>
          <w:rFonts w:ascii="Times New Roman" w:hAnsi="Times New Roman" w:cs="Times New Roman"/>
          <w:sz w:val="24"/>
          <w:szCs w:val="24"/>
        </w:rPr>
        <w:t>лавное, чтобы дирижёр задал темп</w:t>
      </w:r>
      <w:r w:rsidRPr="00046A52">
        <w:rPr>
          <w:rFonts w:ascii="Times New Roman" w:hAnsi="Times New Roman" w:cs="Times New Roman"/>
          <w:sz w:val="24"/>
          <w:szCs w:val="24"/>
        </w:rPr>
        <w:t xml:space="preserve"> и показал вступление.</w:t>
      </w:r>
    </w:p>
    <w:p w:rsidR="00C336C4" w:rsidRDefault="00C336C4" w:rsidP="00C336C4">
      <w:pPr>
        <w:pStyle w:val="a3"/>
        <w:spacing w:before="120" w:after="120"/>
        <w:ind w:left="-207"/>
        <w:rPr>
          <w:rFonts w:ascii="Times New Roman" w:hAnsi="Times New Roman" w:cs="Times New Roman"/>
          <w:sz w:val="24"/>
          <w:szCs w:val="24"/>
        </w:rPr>
      </w:pPr>
    </w:p>
    <w:p w:rsidR="002B0FA0" w:rsidRPr="00401E60" w:rsidRDefault="00046A52" w:rsidP="004E33B3">
      <w:pPr>
        <w:pStyle w:val="a3"/>
        <w:spacing w:before="120"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60">
        <w:rPr>
          <w:rFonts w:ascii="Times New Roman" w:hAnsi="Times New Roman" w:cs="Times New Roman"/>
          <w:b/>
          <w:sz w:val="24"/>
          <w:szCs w:val="24"/>
        </w:rPr>
        <w:lastRenderedPageBreak/>
        <w:t>Что можно сделать, играя нотами:</w:t>
      </w:r>
    </w:p>
    <w:p w:rsidR="00D21E53" w:rsidRDefault="0002571D" w:rsidP="00D21E53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нотами п</w:t>
      </w:r>
      <w:r w:rsidR="00046A52" w:rsidRPr="00046A52">
        <w:rPr>
          <w:rFonts w:ascii="Times New Roman" w:hAnsi="Times New Roman" w:cs="Times New Roman"/>
          <w:sz w:val="24"/>
          <w:szCs w:val="24"/>
        </w:rPr>
        <w:t>о</w:t>
      </w:r>
      <w:r w:rsidR="00FE4330">
        <w:rPr>
          <w:rFonts w:ascii="Times New Roman" w:hAnsi="Times New Roman" w:cs="Times New Roman"/>
          <w:sz w:val="24"/>
          <w:szCs w:val="24"/>
        </w:rPr>
        <w:t>д живой аккомпанемент "Славим, с</w:t>
      </w:r>
      <w:r w:rsidR="00046A52" w:rsidRPr="00046A52">
        <w:rPr>
          <w:rFonts w:ascii="Times New Roman" w:hAnsi="Times New Roman" w:cs="Times New Roman"/>
          <w:sz w:val="24"/>
          <w:szCs w:val="24"/>
        </w:rPr>
        <w:t>лавим в песноп</w:t>
      </w:r>
      <w:r w:rsidR="00F17B5D">
        <w:rPr>
          <w:rFonts w:ascii="Times New Roman" w:hAnsi="Times New Roman" w:cs="Times New Roman"/>
          <w:sz w:val="24"/>
          <w:szCs w:val="24"/>
        </w:rPr>
        <w:t>ениях", "Боже, мы поём Тебе", "</w:t>
      </w:r>
      <w:r w:rsidR="00046A52" w:rsidRPr="00046A52">
        <w:rPr>
          <w:rFonts w:ascii="Times New Roman" w:hAnsi="Times New Roman" w:cs="Times New Roman"/>
          <w:sz w:val="24"/>
          <w:szCs w:val="24"/>
        </w:rPr>
        <w:t>Пойте, братья, песнь хваленья", "Тихая ночь" (можно отдельно, можно как вступление к</w:t>
      </w:r>
      <w:r>
        <w:rPr>
          <w:rFonts w:ascii="Times New Roman" w:hAnsi="Times New Roman" w:cs="Times New Roman"/>
          <w:sz w:val="24"/>
          <w:szCs w:val="24"/>
        </w:rPr>
        <w:t xml:space="preserve"> хору)</w:t>
      </w:r>
      <w:r w:rsidR="00FE4330">
        <w:rPr>
          <w:rFonts w:ascii="Times New Roman" w:hAnsi="Times New Roman" w:cs="Times New Roman"/>
          <w:sz w:val="24"/>
          <w:szCs w:val="24"/>
        </w:rPr>
        <w:t xml:space="preserve"> и т.д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1E53">
        <w:rPr>
          <w:rFonts w:ascii="Times New Roman" w:hAnsi="Times New Roman" w:cs="Times New Roman"/>
          <w:sz w:val="24"/>
          <w:szCs w:val="24"/>
        </w:rPr>
        <w:t> </w:t>
      </w:r>
    </w:p>
    <w:p w:rsidR="0002571D" w:rsidRDefault="00046A52" w:rsidP="00D21E53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 xml:space="preserve">Под специально расписанный аккомпанемент или фонограмму: "Ближе, мой Бог, к Тебе" (а. + ф.), "Таков как </w:t>
      </w:r>
      <w:proofErr w:type="spellStart"/>
      <w:r w:rsidRPr="00046A52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046A52">
        <w:rPr>
          <w:rFonts w:ascii="Times New Roman" w:hAnsi="Times New Roman" w:cs="Times New Roman"/>
          <w:sz w:val="24"/>
          <w:szCs w:val="24"/>
        </w:rPr>
        <w:t>" (а. + Ф.), "Всё Иисусу отдаю я" (ф.), "Свят, свят, свят Господь наш" (ф.), "</w:t>
      </w:r>
      <w:r w:rsidR="00D21E53">
        <w:rPr>
          <w:rFonts w:ascii="Times New Roman" w:hAnsi="Times New Roman" w:cs="Times New Roman"/>
          <w:sz w:val="24"/>
          <w:szCs w:val="24"/>
        </w:rPr>
        <w:t>Как дивна благодать Твоя</w:t>
      </w:r>
      <w:r w:rsidRPr="00046A52">
        <w:rPr>
          <w:rFonts w:ascii="Times New Roman" w:hAnsi="Times New Roman" w:cs="Times New Roman"/>
          <w:sz w:val="24"/>
          <w:szCs w:val="24"/>
        </w:rPr>
        <w:t xml:space="preserve">" (ф.) </w:t>
      </w:r>
      <w:r w:rsidR="00FE4330">
        <w:rPr>
          <w:rFonts w:ascii="Times New Roman" w:hAnsi="Times New Roman" w:cs="Times New Roman"/>
          <w:sz w:val="24"/>
          <w:szCs w:val="24"/>
        </w:rPr>
        <w:t>и др. из сборника «Гимны надежды»;</w:t>
      </w:r>
      <w:bookmarkStart w:id="0" w:name="_GoBack"/>
      <w:bookmarkEnd w:id="0"/>
    </w:p>
    <w:p w:rsidR="00FE4330" w:rsidRDefault="00FE4330" w:rsidP="00FE4330">
      <w:pPr>
        <w:pStyle w:val="a3"/>
        <w:spacing w:before="120" w:after="120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к святости призван», «Он умер за меня», «Господь Спаситель, грешных друг», «Как олень», «Он жив»</w:t>
      </w:r>
      <w:r w:rsidRPr="00FE4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др. из сборника </w:t>
      </w:r>
      <w:r>
        <w:rPr>
          <w:rFonts w:ascii="Times New Roman" w:hAnsi="Times New Roman" w:cs="Times New Roman"/>
          <w:sz w:val="24"/>
          <w:szCs w:val="24"/>
        </w:rPr>
        <w:t>«Источник хвалы»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69D" w:rsidRDefault="00BE569D" w:rsidP="004E33B3">
      <w:pPr>
        <w:pStyle w:val="a3"/>
        <w:spacing w:before="120" w:after="120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71D" w:rsidRDefault="00046A52" w:rsidP="004E33B3">
      <w:pPr>
        <w:pStyle w:val="a3"/>
        <w:spacing w:before="120" w:after="120"/>
        <w:ind w:left="153"/>
        <w:jc w:val="center"/>
        <w:rPr>
          <w:rFonts w:ascii="Times New Roman" w:hAnsi="Times New Roman" w:cs="Times New Roman"/>
          <w:sz w:val="24"/>
          <w:szCs w:val="24"/>
        </w:rPr>
      </w:pPr>
      <w:r w:rsidRPr="0002571D">
        <w:rPr>
          <w:rFonts w:ascii="Times New Roman" w:hAnsi="Times New Roman" w:cs="Times New Roman"/>
          <w:b/>
          <w:sz w:val="24"/>
          <w:szCs w:val="24"/>
        </w:rPr>
        <w:t>Что можно играть по карточкам аккордами:</w:t>
      </w:r>
      <w:r w:rsidRPr="00046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52" w:rsidRDefault="00046A52" w:rsidP="00C336C4">
      <w:pPr>
        <w:pStyle w:val="a3"/>
        <w:spacing w:before="120" w:after="120"/>
        <w:ind w:left="153"/>
        <w:rPr>
          <w:rFonts w:ascii="Times New Roman" w:hAnsi="Times New Roman" w:cs="Times New Roman"/>
          <w:sz w:val="24"/>
          <w:szCs w:val="24"/>
        </w:rPr>
      </w:pPr>
      <w:r w:rsidRPr="00046A52">
        <w:rPr>
          <w:rFonts w:ascii="Times New Roman" w:hAnsi="Times New Roman" w:cs="Times New Roman"/>
          <w:sz w:val="24"/>
          <w:szCs w:val="24"/>
        </w:rPr>
        <w:t>"Радость в небесах", "Небеса готовы встретить нас", "Ищите прежде Царства Божия"</w:t>
      </w:r>
      <w:r w:rsidR="00C336C4">
        <w:rPr>
          <w:rFonts w:ascii="Times New Roman" w:hAnsi="Times New Roman" w:cs="Times New Roman"/>
          <w:sz w:val="24"/>
          <w:szCs w:val="24"/>
        </w:rPr>
        <w:t>, «Аллилуйя», «На бумаге временем забытой», «Приди и пой»</w:t>
      </w:r>
      <w:r w:rsidRPr="00046A52">
        <w:rPr>
          <w:rFonts w:ascii="Times New Roman" w:hAnsi="Times New Roman" w:cs="Times New Roman"/>
          <w:sz w:val="24"/>
          <w:szCs w:val="24"/>
        </w:rPr>
        <w:t>.</w:t>
      </w:r>
    </w:p>
    <w:p w:rsidR="00C336C4" w:rsidRDefault="00C336C4" w:rsidP="00C336C4">
      <w:pPr>
        <w:pStyle w:val="a3"/>
        <w:spacing w:before="120" w:after="120"/>
        <w:ind w:left="153"/>
        <w:rPr>
          <w:rFonts w:ascii="Times New Roman" w:hAnsi="Times New Roman" w:cs="Times New Roman"/>
          <w:sz w:val="24"/>
          <w:szCs w:val="24"/>
        </w:rPr>
      </w:pPr>
    </w:p>
    <w:p w:rsidR="00D400A1" w:rsidRDefault="00475B4F" w:rsidP="00475B4F">
      <w:pPr>
        <w:pStyle w:val="a3"/>
        <w:tabs>
          <w:tab w:val="center" w:pos="4754"/>
          <w:tab w:val="right" w:pos="9355"/>
        </w:tabs>
        <w:spacing w:before="120" w:after="120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400A1" w:rsidRPr="00D400A1">
        <w:rPr>
          <w:rFonts w:ascii="Times New Roman" w:hAnsi="Times New Roman" w:cs="Times New Roman"/>
          <w:b/>
          <w:sz w:val="24"/>
          <w:szCs w:val="24"/>
        </w:rPr>
        <w:t>Примеры расстановки аккордов в произ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ведениях. </w:t>
      </w:r>
    </w:p>
    <w:p w:rsidR="00475B4F" w:rsidRDefault="00475B4F" w:rsidP="00D21E53">
      <w:pPr>
        <w:pStyle w:val="a3"/>
        <w:spacing w:before="120" w:after="120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«Радость в небесах» </w:t>
      </w:r>
      <w:r w:rsidR="000E1164">
        <w:rPr>
          <w:rFonts w:ascii="Times New Roman" w:hAnsi="Times New Roman" w:cs="Times New Roman"/>
          <w:b/>
          <w:sz w:val="24"/>
          <w:szCs w:val="24"/>
        </w:rPr>
        <w:t>(можно играть под фонограмму с голосами детей)</w:t>
      </w:r>
    </w:p>
    <w:p w:rsidR="00F96422" w:rsidRDefault="00475B4F" w:rsidP="00D21E53">
      <w:pPr>
        <w:pStyle w:val="a3"/>
        <w:spacing w:before="120" w:after="120"/>
        <w:ind w:left="153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(аккорды упрощены по сравнению с гармонией в сборнике, </w:t>
      </w:r>
      <w:r w:rsidR="00F96422" w:rsidRPr="00F96422">
        <w:rPr>
          <w:rFonts w:ascii="Times New Roman" w:hAnsi="Times New Roman" w:cs="Times New Roman"/>
          <w:sz w:val="24"/>
          <w:szCs w:val="24"/>
        </w:rPr>
        <w:t xml:space="preserve">так, </w:t>
      </w:r>
      <w:r w:rsidRPr="00F96422">
        <w:rPr>
          <w:rFonts w:ascii="Times New Roman" w:hAnsi="Times New Roman" w:cs="Times New Roman"/>
          <w:sz w:val="24"/>
          <w:szCs w:val="24"/>
        </w:rPr>
        <w:t xml:space="preserve">чтобы каждый аккорд дети </w:t>
      </w:r>
      <w:proofErr w:type="gramStart"/>
      <w:r w:rsidRPr="00F96422">
        <w:rPr>
          <w:rFonts w:ascii="Times New Roman" w:hAnsi="Times New Roman" w:cs="Times New Roman"/>
          <w:sz w:val="24"/>
          <w:szCs w:val="24"/>
        </w:rPr>
        <w:t>играли  в</w:t>
      </w:r>
      <w:proofErr w:type="gramEnd"/>
      <w:r w:rsidRPr="00F96422">
        <w:rPr>
          <w:rFonts w:ascii="Times New Roman" w:hAnsi="Times New Roman" w:cs="Times New Roman"/>
          <w:sz w:val="24"/>
          <w:szCs w:val="24"/>
        </w:rPr>
        <w:t xml:space="preserve"> течении такта на 4 четверти. Фонограмма в быстром темпе, чаще дети будут не успевать менять колокольчики).</w:t>
      </w:r>
      <w:r w:rsidR="00F96422">
        <w:rPr>
          <w:rFonts w:ascii="Times New Roman" w:hAnsi="Times New Roman" w:cs="Times New Roman"/>
          <w:sz w:val="24"/>
          <w:szCs w:val="24"/>
        </w:rPr>
        <w:t xml:space="preserve"> </w:t>
      </w:r>
      <w:r w:rsidR="00F96422" w:rsidRPr="00F96422">
        <w:rPr>
          <w:rFonts w:ascii="Times New Roman" w:hAnsi="Times New Roman" w:cs="Times New Roman"/>
          <w:sz w:val="24"/>
          <w:szCs w:val="24"/>
        </w:rPr>
        <w:t>Куплет с повтором последних 2-х строк.</w:t>
      </w:r>
    </w:p>
    <w:p w:rsidR="00F96422" w:rsidRPr="00F96422" w:rsidRDefault="00F96422" w:rsidP="00D21E53">
      <w:pPr>
        <w:pStyle w:val="a3"/>
        <w:spacing w:before="120" w:after="120"/>
        <w:ind w:left="153"/>
        <w:rPr>
          <w:rFonts w:ascii="Times New Roman" w:hAnsi="Times New Roman" w:cs="Times New Roman"/>
          <w:sz w:val="24"/>
          <w:szCs w:val="24"/>
        </w:rPr>
      </w:pPr>
    </w:p>
    <w:p w:rsidR="00475B4F" w:rsidRPr="00D21E53" w:rsidRDefault="00475B4F" w:rsidP="00D21E53">
      <w:pPr>
        <w:pStyle w:val="a3"/>
        <w:spacing w:before="120" w:after="120"/>
        <w:ind w:left="15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Dm</w:t>
      </w:r>
      <w:proofErr w:type="spellEnd"/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</w:t>
      </w:r>
      <w:proofErr w:type="gramEnd"/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1E5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6422" w:rsidRPr="00D21E53" w:rsidRDefault="00F96422" w:rsidP="00D21E53">
      <w:pPr>
        <w:pStyle w:val="a3"/>
        <w:spacing w:before="120" w:after="120"/>
        <w:ind w:left="15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6422" w:rsidRDefault="00F96422" w:rsidP="00D21E53">
      <w:pPr>
        <w:pStyle w:val="a3"/>
        <w:spacing w:before="120" w:after="120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«Небеса готовы встретить нас»</w:t>
      </w:r>
      <w:r w:rsidR="000E1164">
        <w:rPr>
          <w:rFonts w:ascii="Times New Roman" w:hAnsi="Times New Roman" w:cs="Times New Roman"/>
          <w:b/>
          <w:sz w:val="24"/>
          <w:szCs w:val="24"/>
        </w:rPr>
        <w:t xml:space="preserve"> (под фонограмму)</w:t>
      </w:r>
    </w:p>
    <w:p w:rsidR="00F96422" w:rsidRDefault="00F96422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аккорд играется на один такт в размере 4 четверти. </w:t>
      </w:r>
    </w:p>
    <w:p w:rsidR="00F96422" w:rsidRDefault="00F96422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вступлении и проигрышах дети не играют. Форма: вступление, 1 куплет, припев, проигрыш, 2 куплет, припев, проигрыш, припев. Если детей немного, то можно двум детям дать по 2 колокольчика – одному красный с белой ручкой и красный с чёрной ручкой, второму – оранжевый с белой ручкой и оранжевый с чёрной ручкой.</w:t>
      </w:r>
    </w:p>
    <w:p w:rsidR="00F96422" w:rsidRDefault="00F96422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sz w:val="24"/>
          <w:szCs w:val="24"/>
        </w:rPr>
      </w:pPr>
    </w:p>
    <w:p w:rsidR="00F96422" w:rsidRDefault="00F96422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b/>
          <w:sz w:val="24"/>
          <w:szCs w:val="24"/>
        </w:rPr>
      </w:pPr>
      <w:r w:rsidRPr="00F96422">
        <w:rPr>
          <w:rFonts w:ascii="Times New Roman" w:hAnsi="Times New Roman" w:cs="Times New Roman"/>
          <w:b/>
          <w:sz w:val="24"/>
          <w:szCs w:val="24"/>
        </w:rPr>
        <w:t xml:space="preserve">Куплет: </w:t>
      </w:r>
      <w:r w:rsidRPr="00F96422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9642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F9642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F964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964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F9642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66E96">
        <w:rPr>
          <w:rFonts w:ascii="Times New Roman" w:hAnsi="Times New Roman" w:cs="Times New Roman"/>
          <w:b/>
          <w:sz w:val="24"/>
          <w:szCs w:val="24"/>
        </w:rPr>
        <w:t>7</w:t>
      </w:r>
      <w:r w:rsidRPr="00F9642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F96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6422" w:rsidRPr="00F66E96" w:rsidRDefault="00F96422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Припев</w:t>
      </w:r>
      <w:r w:rsidRPr="00F964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H7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A7 – D – G – C – D7 – G</w:t>
      </w:r>
      <w:r w:rsidRPr="00F9642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F6A10" w:rsidRPr="00F66E96" w:rsidRDefault="00BF6A10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6A10" w:rsidRPr="000E1164" w:rsidRDefault="00BF6A10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«Ищите прежде царст</w:t>
      </w:r>
      <w:r w:rsidR="000E1164">
        <w:rPr>
          <w:rFonts w:ascii="Times New Roman" w:hAnsi="Times New Roman" w:cs="Times New Roman"/>
          <w:b/>
          <w:sz w:val="24"/>
          <w:szCs w:val="24"/>
        </w:rPr>
        <w:t>ва Божия» (под фонограмму)</w:t>
      </w:r>
    </w:p>
    <w:p w:rsidR="000E1164" w:rsidRPr="000E1164" w:rsidRDefault="000E1164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sz w:val="24"/>
          <w:szCs w:val="24"/>
        </w:rPr>
      </w:pPr>
      <w:r w:rsidRPr="000E1164">
        <w:rPr>
          <w:rFonts w:ascii="Times New Roman" w:hAnsi="Times New Roman" w:cs="Times New Roman"/>
          <w:sz w:val="24"/>
          <w:szCs w:val="24"/>
        </w:rPr>
        <w:t xml:space="preserve">Каждый аккорд играется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E116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 четверти</w:t>
      </w:r>
      <w:r w:rsidRPr="000E1164">
        <w:rPr>
          <w:rFonts w:ascii="Times New Roman" w:hAnsi="Times New Roman" w:cs="Times New Roman"/>
          <w:sz w:val="24"/>
          <w:szCs w:val="24"/>
        </w:rPr>
        <w:t xml:space="preserve"> в такте</w:t>
      </w:r>
      <w:r>
        <w:rPr>
          <w:rFonts w:ascii="Times New Roman" w:hAnsi="Times New Roman" w:cs="Times New Roman"/>
          <w:sz w:val="24"/>
          <w:szCs w:val="24"/>
        </w:rPr>
        <w:t>. Мы предлагаем играть 1 куплет и припев нотами, потом петь куплет без припева, затем община или хор поёт куплет и припев, а участники на колокольчиках играют аккордами по карточкам.</w:t>
      </w:r>
    </w:p>
    <w:p w:rsidR="000E1164" w:rsidRDefault="000E1164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Куплет</w:t>
      </w:r>
      <w:r w:rsidRPr="000E11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F#m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G – D – G – D – </w:t>
      </w:r>
      <w:r w:rsidR="00061196">
        <w:rPr>
          <w:rFonts w:ascii="Times New Roman" w:hAnsi="Times New Roman" w:cs="Times New Roman"/>
          <w:b/>
          <w:sz w:val="24"/>
          <w:szCs w:val="24"/>
        </w:rPr>
        <w:t>А</w:t>
      </w:r>
      <w:r w:rsidR="00061196" w:rsidRPr="000611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196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="00061196" w:rsidRPr="000611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61196" w:rsidRPr="0006119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D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F#m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G – D – G – D – A – D</w:t>
      </w:r>
    </w:p>
    <w:p w:rsidR="000E1164" w:rsidRPr="000E1164" w:rsidRDefault="000E1164" w:rsidP="00D21E53">
      <w:pPr>
        <w:pStyle w:val="a3"/>
        <w:spacing w:before="120" w:after="120"/>
        <w:ind w:left="153" w:right="-14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Припев</w:t>
      </w:r>
      <w:r w:rsidRPr="000E11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F#m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G – D – G – D – A </w:t>
      </w:r>
      <w:r w:rsidR="00061196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196">
        <w:rPr>
          <w:rFonts w:ascii="Times New Roman" w:hAnsi="Times New Roman" w:cs="Times New Roman"/>
          <w:b/>
          <w:sz w:val="24"/>
          <w:szCs w:val="24"/>
        </w:rPr>
        <w:t>А</w:t>
      </w:r>
      <w:r w:rsidR="00061196" w:rsidRPr="000611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F#m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G – D – G – D – A - D</w:t>
      </w:r>
    </w:p>
    <w:p w:rsidR="00D400A1" w:rsidRPr="000E1164" w:rsidRDefault="00D400A1" w:rsidP="00D21E53">
      <w:pPr>
        <w:pStyle w:val="a3"/>
        <w:spacing w:before="120" w:after="120"/>
        <w:ind w:left="15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400A1" w:rsidRPr="000E1164" w:rsidSect="00C336C4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BB4"/>
    <w:multiLevelType w:val="hybridMultilevel"/>
    <w:tmpl w:val="D6AADE58"/>
    <w:lvl w:ilvl="0" w:tplc="83561C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5ED559E"/>
    <w:multiLevelType w:val="hybridMultilevel"/>
    <w:tmpl w:val="2E64017A"/>
    <w:lvl w:ilvl="0" w:tplc="38AEC7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A262EBE"/>
    <w:multiLevelType w:val="hybridMultilevel"/>
    <w:tmpl w:val="626AFAC4"/>
    <w:lvl w:ilvl="0" w:tplc="DC0A07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0A37A7A"/>
    <w:multiLevelType w:val="hybridMultilevel"/>
    <w:tmpl w:val="FE78FBB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79C4420"/>
    <w:multiLevelType w:val="hybridMultilevel"/>
    <w:tmpl w:val="C60689F4"/>
    <w:lvl w:ilvl="0" w:tplc="5D0C23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8985703"/>
    <w:multiLevelType w:val="hybridMultilevel"/>
    <w:tmpl w:val="DCEC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3B7"/>
    <w:rsid w:val="0000357C"/>
    <w:rsid w:val="0002571D"/>
    <w:rsid w:val="00046A52"/>
    <w:rsid w:val="00061196"/>
    <w:rsid w:val="000816CB"/>
    <w:rsid w:val="000E1164"/>
    <w:rsid w:val="00177872"/>
    <w:rsid w:val="0028172B"/>
    <w:rsid w:val="002B0FA0"/>
    <w:rsid w:val="00305AF1"/>
    <w:rsid w:val="00351AE7"/>
    <w:rsid w:val="00353A5C"/>
    <w:rsid w:val="00395211"/>
    <w:rsid w:val="003A4A73"/>
    <w:rsid w:val="00401E60"/>
    <w:rsid w:val="00475B4F"/>
    <w:rsid w:val="004E3008"/>
    <w:rsid w:val="004E33B3"/>
    <w:rsid w:val="00534F4D"/>
    <w:rsid w:val="006444A1"/>
    <w:rsid w:val="006540B9"/>
    <w:rsid w:val="006C216D"/>
    <w:rsid w:val="007E10E5"/>
    <w:rsid w:val="00835B1C"/>
    <w:rsid w:val="00853E4E"/>
    <w:rsid w:val="008863B7"/>
    <w:rsid w:val="00964AC5"/>
    <w:rsid w:val="00A00321"/>
    <w:rsid w:val="00A454EE"/>
    <w:rsid w:val="00B12949"/>
    <w:rsid w:val="00BA4BEB"/>
    <w:rsid w:val="00BC5E25"/>
    <w:rsid w:val="00BE569D"/>
    <w:rsid w:val="00BF6A10"/>
    <w:rsid w:val="00C336C4"/>
    <w:rsid w:val="00CF1E0A"/>
    <w:rsid w:val="00D21E53"/>
    <w:rsid w:val="00D400A1"/>
    <w:rsid w:val="00D9629F"/>
    <w:rsid w:val="00DA2981"/>
    <w:rsid w:val="00E721BD"/>
    <w:rsid w:val="00EA7A0C"/>
    <w:rsid w:val="00F17B5D"/>
    <w:rsid w:val="00F66E96"/>
    <w:rsid w:val="00F87C99"/>
    <w:rsid w:val="00F96422"/>
    <w:rsid w:val="00FB0D8A"/>
    <w:rsid w:val="00FE4330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889F"/>
  <w15:docId w15:val="{14CFE429-72AE-4B0B-942A-27696E21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Анна</cp:lastModifiedBy>
  <cp:revision>49</cp:revision>
  <dcterms:created xsi:type="dcterms:W3CDTF">2012-11-03T16:04:00Z</dcterms:created>
  <dcterms:modified xsi:type="dcterms:W3CDTF">2021-03-18T02:30:00Z</dcterms:modified>
</cp:coreProperties>
</file>