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EA" w:rsidRPr="00D16140" w:rsidRDefault="000A0CEA" w:rsidP="000A0CE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семинара о музыкальном служении на похоронах:</w:t>
      </w:r>
    </w:p>
    <w:p w:rsidR="00D16140" w:rsidRPr="00D16140" w:rsidRDefault="000A0CEA" w:rsidP="000A0CE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CF9" w:rsidRPr="00D16140">
        <w:rPr>
          <w:rFonts w:ascii="Times New Roman" w:hAnsi="Times New Roman" w:cs="Times New Roman"/>
          <w:b/>
          <w:sz w:val="32"/>
          <w:szCs w:val="32"/>
        </w:rPr>
        <w:t>«</w:t>
      </w:r>
      <w:r w:rsidR="00244FB8">
        <w:rPr>
          <w:rFonts w:ascii="Times New Roman" w:hAnsi="Times New Roman" w:cs="Times New Roman"/>
          <w:b/>
          <w:sz w:val="32"/>
          <w:szCs w:val="32"/>
        </w:rPr>
        <w:t>Служение прощания – укрепляться надеждою на Господа</w:t>
      </w:r>
      <w:r w:rsidR="00D16140" w:rsidRPr="00D16140">
        <w:rPr>
          <w:rFonts w:ascii="Times New Roman" w:hAnsi="Times New Roman" w:cs="Times New Roman"/>
          <w:b/>
          <w:sz w:val="32"/>
          <w:szCs w:val="32"/>
        </w:rPr>
        <w:t>»</w:t>
      </w:r>
    </w:p>
    <w:p w:rsidR="001E2CF9" w:rsidRDefault="001E2CF9" w:rsidP="00A81673">
      <w:pPr>
        <w:pStyle w:val="a3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Похоронное служение в церкви должно быть служением надежды.</w:t>
      </w:r>
      <w:r w:rsidR="004B3B09">
        <w:rPr>
          <w:rFonts w:ascii="Times New Roman" w:hAnsi="Times New Roman" w:cs="Times New Roman"/>
          <w:sz w:val="24"/>
          <w:szCs w:val="24"/>
        </w:rPr>
        <w:t xml:space="preserve"> Смерть – это главный арсенал дья</w:t>
      </w:r>
      <w:r>
        <w:rPr>
          <w:rFonts w:ascii="Times New Roman" w:hAnsi="Times New Roman" w:cs="Times New Roman"/>
          <w:sz w:val="24"/>
          <w:szCs w:val="24"/>
        </w:rPr>
        <w:t>вола в великой борьбе. Смерть побеждена Христом. Окончательная победа над смертью будет отпразднована звуками трубы Божьей (!).</w:t>
      </w:r>
    </w:p>
    <w:p w:rsidR="004A2A1E" w:rsidRPr="004A2A1E" w:rsidRDefault="004A2A1E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миссионерское служение: д</w:t>
      </w:r>
      <w:r w:rsidRPr="004A2A1E">
        <w:rPr>
          <w:rFonts w:ascii="Times New Roman" w:hAnsi="Times New Roman" w:cs="Times New Roman"/>
          <w:sz w:val="24"/>
          <w:szCs w:val="24"/>
        </w:rPr>
        <w:t>ля многих – это первый шанс задуматься о Боге, своём выборе и услышать истину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2A1E">
        <w:rPr>
          <w:rFonts w:ascii="Times New Roman" w:hAnsi="Times New Roman" w:cs="Times New Roman"/>
          <w:sz w:val="24"/>
          <w:szCs w:val="24"/>
        </w:rPr>
        <w:t>Один умирает, но другие должны быть спасены</w:t>
      </w:r>
      <w:r w:rsidR="00A81673">
        <w:rPr>
          <w:rFonts w:ascii="Times New Roman" w:hAnsi="Times New Roman" w:cs="Times New Roman"/>
          <w:sz w:val="24"/>
          <w:szCs w:val="24"/>
        </w:rPr>
        <w:t>.</w:t>
      </w:r>
    </w:p>
    <w:p w:rsidR="001E2CF9" w:rsidRPr="00244FB8" w:rsidRDefault="00244FB8" w:rsidP="00A81673">
      <w:pPr>
        <w:pStyle w:val="a3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D16140" w:rsidRPr="00244FB8">
        <w:rPr>
          <w:rFonts w:ascii="Times New Roman" w:hAnsi="Times New Roman" w:cs="Times New Roman"/>
          <w:sz w:val="24"/>
          <w:szCs w:val="24"/>
        </w:rPr>
        <w:t>луж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244FB8">
        <w:rPr>
          <w:rFonts w:ascii="Times New Roman" w:hAnsi="Times New Roman" w:cs="Times New Roman"/>
          <w:sz w:val="24"/>
          <w:szCs w:val="24"/>
        </w:rPr>
        <w:t xml:space="preserve"> прощания </w:t>
      </w:r>
      <w:r>
        <w:rPr>
          <w:rFonts w:ascii="Times New Roman" w:hAnsi="Times New Roman" w:cs="Times New Roman"/>
          <w:sz w:val="24"/>
          <w:szCs w:val="24"/>
        </w:rPr>
        <w:t>мы имеем</w:t>
      </w:r>
      <w:r w:rsidRPr="00244FB8">
        <w:rPr>
          <w:rFonts w:ascii="Times New Roman" w:hAnsi="Times New Roman" w:cs="Times New Roman"/>
          <w:sz w:val="24"/>
          <w:szCs w:val="24"/>
        </w:rPr>
        <w:t xml:space="preserve"> в</w:t>
      </w:r>
      <w:r w:rsidR="001E2CF9" w:rsidRPr="00244FB8">
        <w:rPr>
          <w:rFonts w:ascii="Times New Roman" w:hAnsi="Times New Roman" w:cs="Times New Roman"/>
          <w:sz w:val="24"/>
          <w:szCs w:val="24"/>
        </w:rPr>
        <w:t>озможность публично засвидетельств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овать о своём вероисповедании. В проповеди и псалмах </w:t>
      </w:r>
      <w:r w:rsidR="00D8684A">
        <w:rPr>
          <w:rFonts w:ascii="Times New Roman" w:hAnsi="Times New Roman" w:cs="Times New Roman"/>
          <w:sz w:val="24"/>
          <w:szCs w:val="24"/>
        </w:rPr>
        <w:t>з</w:t>
      </w:r>
      <w:r w:rsidR="001E2CF9" w:rsidRPr="00244FB8">
        <w:rPr>
          <w:rFonts w:ascii="Times New Roman" w:hAnsi="Times New Roman" w:cs="Times New Roman"/>
          <w:sz w:val="24"/>
          <w:szCs w:val="24"/>
        </w:rPr>
        <w:t xml:space="preserve">атрагиваются </w:t>
      </w:r>
      <w:r w:rsidR="006F09B0">
        <w:rPr>
          <w:rFonts w:ascii="Times New Roman" w:hAnsi="Times New Roman" w:cs="Times New Roman"/>
          <w:sz w:val="24"/>
          <w:szCs w:val="24"/>
        </w:rPr>
        <w:t>основы нашей веры</w:t>
      </w:r>
      <w:r w:rsidR="001E2CF9" w:rsidRPr="00244FB8">
        <w:rPr>
          <w:rFonts w:ascii="Times New Roman" w:hAnsi="Times New Roman" w:cs="Times New Roman"/>
          <w:sz w:val="24"/>
          <w:szCs w:val="24"/>
        </w:rPr>
        <w:t>:</w:t>
      </w:r>
    </w:p>
    <w:p w:rsidR="001E2CF9" w:rsidRPr="006F09B0" w:rsidRDefault="001E2CF9" w:rsidP="006F09B0">
      <w:pPr>
        <w:pStyle w:val="a3"/>
        <w:numPr>
          <w:ilvl w:val="0"/>
          <w:numId w:val="3"/>
        </w:numPr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Воскресение мёртвых</w:t>
      </w:r>
      <w:r w:rsidR="006F09B0">
        <w:rPr>
          <w:rFonts w:ascii="Times New Roman" w:hAnsi="Times New Roman" w:cs="Times New Roman"/>
          <w:sz w:val="24"/>
          <w:szCs w:val="24"/>
        </w:rPr>
        <w:t xml:space="preserve"> при Втором</w:t>
      </w:r>
      <w:r w:rsidR="008E03EF">
        <w:rPr>
          <w:rFonts w:ascii="Times New Roman" w:hAnsi="Times New Roman" w:cs="Times New Roman"/>
          <w:sz w:val="24"/>
          <w:szCs w:val="24"/>
        </w:rPr>
        <w:t xml:space="preserve"> пришествии</w:t>
      </w:r>
      <w:bookmarkStart w:id="0" w:name="_GoBack"/>
      <w:bookmarkEnd w:id="0"/>
      <w:r w:rsidRPr="006F09B0">
        <w:rPr>
          <w:rFonts w:ascii="Times New Roman" w:hAnsi="Times New Roman" w:cs="Times New Roman"/>
          <w:sz w:val="24"/>
          <w:szCs w:val="24"/>
        </w:rPr>
        <w:t xml:space="preserve"> Христа</w:t>
      </w:r>
    </w:p>
    <w:p w:rsidR="006F09B0" w:rsidRDefault="001E2CF9" w:rsidP="006F09B0">
      <w:pPr>
        <w:pStyle w:val="a3"/>
        <w:numPr>
          <w:ilvl w:val="0"/>
          <w:numId w:val="3"/>
        </w:numPr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Спасение </w:t>
      </w:r>
      <w:r w:rsidR="006F09B0">
        <w:rPr>
          <w:rFonts w:ascii="Times New Roman" w:hAnsi="Times New Roman" w:cs="Times New Roman"/>
          <w:sz w:val="24"/>
          <w:szCs w:val="24"/>
        </w:rPr>
        <w:t>и бессмертие возможно только через веру в Иисуса Христа и по Его возвращении</w:t>
      </w:r>
    </w:p>
    <w:p w:rsidR="001E2CF9" w:rsidRDefault="001E2CF9" w:rsidP="00A81673">
      <w:pPr>
        <w:pStyle w:val="a3"/>
        <w:numPr>
          <w:ilvl w:val="0"/>
          <w:numId w:val="3"/>
        </w:numPr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Заповедей – руководство для жизни и мерило, по которому мы будем судимы</w:t>
      </w:r>
    </w:p>
    <w:p w:rsidR="002D092C" w:rsidRDefault="00D8684A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</w:t>
      </w:r>
      <w:r w:rsidR="001E2CF9">
        <w:rPr>
          <w:rFonts w:ascii="Times New Roman" w:hAnsi="Times New Roman" w:cs="Times New Roman"/>
          <w:sz w:val="24"/>
          <w:szCs w:val="24"/>
        </w:rPr>
        <w:t>ень, в который мы имеем возможность обновить свои отношения с Богом, пересмотреть свои принципы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33C" w:rsidRPr="002D092C" w:rsidRDefault="00D8684A" w:rsidP="00A81673">
      <w:pPr>
        <w:pStyle w:val="a3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</w:t>
      </w:r>
      <w:r w:rsidR="002D092C">
        <w:rPr>
          <w:rFonts w:ascii="Times New Roman" w:hAnsi="Times New Roman" w:cs="Times New Roman"/>
          <w:sz w:val="24"/>
          <w:szCs w:val="24"/>
        </w:rPr>
        <w:t>ове Божьем говорится о том, что «</w:t>
      </w:r>
      <w:r w:rsidR="005F5614" w:rsidRPr="002D092C">
        <w:rPr>
          <w:rFonts w:ascii="Times New Roman" w:hAnsi="Times New Roman" w:cs="Times New Roman"/>
          <w:sz w:val="24"/>
          <w:szCs w:val="24"/>
        </w:rPr>
        <w:t>Лучше ходить в дом плача об умершем, нежели ходить в дом пира; ибо таков конец всякого человека, и живой</w:t>
      </w:r>
      <w:r w:rsidR="002D092C">
        <w:rPr>
          <w:rFonts w:ascii="Times New Roman" w:hAnsi="Times New Roman" w:cs="Times New Roman"/>
          <w:sz w:val="24"/>
          <w:szCs w:val="24"/>
        </w:rPr>
        <w:t xml:space="preserve"> </w:t>
      </w:r>
      <w:r w:rsidR="006F09B0">
        <w:rPr>
          <w:rFonts w:ascii="Times New Roman" w:hAnsi="Times New Roman" w:cs="Times New Roman"/>
          <w:sz w:val="24"/>
          <w:szCs w:val="24"/>
        </w:rPr>
        <w:t xml:space="preserve">приложит [это] к своему сердцу» </w:t>
      </w:r>
      <w:r w:rsidR="005F5614" w:rsidRPr="002D092C">
        <w:rPr>
          <w:rFonts w:ascii="Times New Roman" w:hAnsi="Times New Roman" w:cs="Times New Roman"/>
          <w:sz w:val="24"/>
          <w:szCs w:val="24"/>
        </w:rPr>
        <w:t>(Еккл.7:1-4)</w:t>
      </w:r>
    </w:p>
    <w:p w:rsidR="001E2CF9" w:rsidRDefault="001E2CF9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Церковь: помогает, сострадает, утешает. </w:t>
      </w:r>
    </w:p>
    <w:p w:rsidR="006F09B0" w:rsidRDefault="001E2CF9" w:rsidP="006F09B0">
      <w:pPr>
        <w:pStyle w:val="a3"/>
        <w:numPr>
          <w:ilvl w:val="0"/>
          <w:numId w:val="11"/>
        </w:numPr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все члены церкви были оповещены о похоронах</w:t>
      </w:r>
      <w:r w:rsidR="006F09B0">
        <w:rPr>
          <w:rFonts w:ascii="Times New Roman" w:hAnsi="Times New Roman" w:cs="Times New Roman"/>
          <w:sz w:val="24"/>
          <w:szCs w:val="24"/>
        </w:rPr>
        <w:t>.</w:t>
      </w:r>
      <w:r w:rsidR="006F09B0" w:rsidRPr="006F09B0">
        <w:rPr>
          <w:rFonts w:ascii="Times New Roman" w:hAnsi="Times New Roman" w:cs="Times New Roman"/>
          <w:sz w:val="24"/>
          <w:szCs w:val="24"/>
        </w:rPr>
        <w:t xml:space="preserve"> </w:t>
      </w:r>
      <w:r w:rsidR="006F09B0">
        <w:rPr>
          <w:rFonts w:ascii="Times New Roman" w:hAnsi="Times New Roman" w:cs="Times New Roman"/>
          <w:sz w:val="24"/>
          <w:szCs w:val="24"/>
        </w:rPr>
        <w:t>Нужно мобилизовать всех музыкантов, поющих членов церкви.</w:t>
      </w:r>
    </w:p>
    <w:p w:rsidR="00094235" w:rsidRDefault="00094235" w:rsidP="00A81673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прийти с цветами – это знак уважения и причастности</w:t>
      </w:r>
    </w:p>
    <w:p w:rsidR="00094235" w:rsidRDefault="00094235" w:rsidP="00A81673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 часть - написание Некролога (обычно это делает пастор с супругой, посещая родственников, дополняя текст добрыми высказываниями членов церкви)</w:t>
      </w:r>
    </w:p>
    <w:p w:rsidR="00BB3DA0" w:rsidRDefault="00BB3DA0" w:rsidP="00A81673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прощание имеет свой чин, порядок, поэтому заранее печатается программа, куда вписаны исполняемые гимны, все должны знать</w:t>
      </w:r>
      <w:r w:rsidR="006F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делать</w:t>
      </w:r>
    </w:p>
    <w:p w:rsidR="001E2CF9" w:rsidRDefault="00094235" w:rsidP="00A81673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служение на похоронах – это </w:t>
      </w:r>
      <w:r w:rsidR="001E2CF9">
        <w:rPr>
          <w:rFonts w:ascii="Times New Roman" w:hAnsi="Times New Roman" w:cs="Times New Roman"/>
          <w:sz w:val="24"/>
          <w:szCs w:val="24"/>
        </w:rPr>
        <w:t>П</w:t>
      </w:r>
      <w:r w:rsidR="009238BA">
        <w:rPr>
          <w:rFonts w:ascii="Times New Roman" w:hAnsi="Times New Roman" w:cs="Times New Roman"/>
          <w:sz w:val="24"/>
          <w:szCs w:val="24"/>
        </w:rPr>
        <w:t>салмы</w:t>
      </w:r>
      <w:r w:rsidR="001E2CF9">
        <w:rPr>
          <w:rFonts w:ascii="Times New Roman" w:hAnsi="Times New Roman" w:cs="Times New Roman"/>
          <w:sz w:val="24"/>
          <w:szCs w:val="24"/>
        </w:rPr>
        <w:t xml:space="preserve"> надежды</w:t>
      </w:r>
    </w:p>
    <w:p w:rsidR="001E2CF9" w:rsidRDefault="001E2CF9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христианские гимны были созданы в связи с утратой близких:</w:t>
      </w:r>
    </w:p>
    <w:p w:rsidR="001E2CF9" w:rsidRDefault="001E2CF9" w:rsidP="00A81673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Божий мир наполняет сердца» - погибло 3-е взрослых и 4 ребёнка.</w:t>
      </w:r>
    </w:p>
    <w:p w:rsidR="001E2CF9" w:rsidRDefault="001E2CF9" w:rsidP="00A81673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жизненном море» - утонул сын автора гимна</w:t>
      </w:r>
    </w:p>
    <w:p w:rsidR="001E2CF9" w:rsidRDefault="001E2CF9" w:rsidP="00A81673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«Каждый день и каждое мгновенье» - написала дочь, у которой на её глазах с палубы корабля смыло отца в море</w:t>
      </w:r>
      <w:r w:rsidR="005F56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погиб</w:t>
      </w:r>
      <w:r w:rsidR="005F5614">
        <w:rPr>
          <w:rFonts w:ascii="Times New Roman" w:hAnsi="Times New Roman" w:cs="Times New Roman"/>
          <w:sz w:val="24"/>
          <w:szCs w:val="24"/>
        </w:rPr>
        <w:t>.</w:t>
      </w:r>
    </w:p>
    <w:p w:rsidR="007846F9" w:rsidRDefault="007846F9" w:rsidP="00A81673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«Возьми меня за руки» написала женщина после того, как узнала о смерти супруга</w:t>
      </w:r>
    </w:p>
    <w:p w:rsidR="001E2CF9" w:rsidRDefault="001E2CF9" w:rsidP="00A81673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«Затрубит труба Господня» - посвящено девочке, ходившей в воскресную школу и умершей от болезни.</w:t>
      </w:r>
    </w:p>
    <w:p w:rsidR="001E2CF9" w:rsidRDefault="007846F9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п</w:t>
      </w:r>
      <w:r w:rsidR="001E2CF9">
        <w:rPr>
          <w:rFonts w:ascii="Times New Roman" w:hAnsi="Times New Roman" w:cs="Times New Roman"/>
          <w:sz w:val="24"/>
          <w:szCs w:val="24"/>
        </w:rPr>
        <w:t xml:space="preserve">режде, чем </w:t>
      </w:r>
      <w:r>
        <w:rPr>
          <w:rFonts w:ascii="Times New Roman" w:hAnsi="Times New Roman" w:cs="Times New Roman"/>
          <w:sz w:val="24"/>
          <w:szCs w:val="24"/>
        </w:rPr>
        <w:t xml:space="preserve">начал </w:t>
      </w:r>
      <w:r w:rsidR="001E2CF9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E2CF9">
        <w:rPr>
          <w:rFonts w:ascii="Times New Roman" w:hAnsi="Times New Roman" w:cs="Times New Roman"/>
          <w:sz w:val="24"/>
          <w:szCs w:val="24"/>
        </w:rPr>
        <w:t xml:space="preserve"> проповедник</w:t>
      </w:r>
      <w:r>
        <w:rPr>
          <w:rFonts w:ascii="Times New Roman" w:hAnsi="Times New Roman" w:cs="Times New Roman"/>
          <w:sz w:val="24"/>
          <w:szCs w:val="24"/>
        </w:rPr>
        <w:t>, звучало</w:t>
      </w:r>
      <w:r w:rsidR="001E2CF9">
        <w:rPr>
          <w:rFonts w:ascii="Times New Roman" w:hAnsi="Times New Roman" w:cs="Times New Roman"/>
          <w:sz w:val="24"/>
          <w:szCs w:val="24"/>
        </w:rPr>
        <w:t xml:space="preserve"> больше пения. Музыка на похоронах должна укреплять надежду. </w:t>
      </w:r>
      <w:r>
        <w:rPr>
          <w:rFonts w:ascii="Times New Roman" w:hAnsi="Times New Roman" w:cs="Times New Roman"/>
          <w:sz w:val="24"/>
          <w:szCs w:val="24"/>
        </w:rPr>
        <w:t>Слова гимнов могут н</w:t>
      </w:r>
      <w:r w:rsidR="001E2CF9">
        <w:rPr>
          <w:rFonts w:ascii="Times New Roman" w:hAnsi="Times New Roman" w:cs="Times New Roman"/>
          <w:sz w:val="24"/>
          <w:szCs w:val="24"/>
        </w:rPr>
        <w:t xml:space="preserve">ести </w:t>
      </w:r>
      <w:r>
        <w:rPr>
          <w:rFonts w:ascii="Times New Roman" w:hAnsi="Times New Roman" w:cs="Times New Roman"/>
          <w:sz w:val="24"/>
          <w:szCs w:val="24"/>
        </w:rPr>
        <w:t>весть, которую иногда (по разным причинам)</w:t>
      </w:r>
      <w:r w:rsidR="001E2CF9">
        <w:rPr>
          <w:rFonts w:ascii="Times New Roman" w:hAnsi="Times New Roman" w:cs="Times New Roman"/>
          <w:sz w:val="24"/>
          <w:szCs w:val="24"/>
        </w:rPr>
        <w:t xml:space="preserve"> нельзя сказать в проповеди. </w:t>
      </w:r>
    </w:p>
    <w:p w:rsidR="009D733C" w:rsidRDefault="00365D1D" w:rsidP="00A81673">
      <w:pPr>
        <w:pStyle w:val="a3"/>
        <w:numPr>
          <w:ilvl w:val="0"/>
          <w:numId w:val="2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ближайшем субботнем богослужении после похорон необходимо сделать объявление о том, что </w:t>
      </w:r>
      <w:r w:rsidR="00094235">
        <w:rPr>
          <w:rFonts w:ascii="Times New Roman" w:hAnsi="Times New Roman" w:cs="Times New Roman"/>
          <w:sz w:val="24"/>
          <w:szCs w:val="24"/>
        </w:rPr>
        <w:t xml:space="preserve">член церкви (брат или </w:t>
      </w:r>
      <w:r>
        <w:rPr>
          <w:rFonts w:ascii="Times New Roman" w:hAnsi="Times New Roman" w:cs="Times New Roman"/>
          <w:sz w:val="24"/>
          <w:szCs w:val="24"/>
        </w:rPr>
        <w:t>сестра) успокоился в Господе, посвятить время для воспоминания</w:t>
      </w:r>
      <w:r w:rsidR="00094235">
        <w:rPr>
          <w:rFonts w:ascii="Times New Roman" w:hAnsi="Times New Roman" w:cs="Times New Roman"/>
          <w:sz w:val="24"/>
          <w:szCs w:val="24"/>
        </w:rPr>
        <w:t xml:space="preserve"> о нём - </w:t>
      </w:r>
      <w:r w:rsidR="005F5614" w:rsidRPr="00094235">
        <w:rPr>
          <w:rFonts w:ascii="Times New Roman" w:hAnsi="Times New Roman" w:cs="Times New Roman"/>
          <w:sz w:val="24"/>
          <w:szCs w:val="24"/>
        </w:rPr>
        <w:t xml:space="preserve">зачитать некролог и показать фотографии в </w:t>
      </w:r>
      <w:r w:rsidR="00A81673">
        <w:rPr>
          <w:rFonts w:ascii="Times New Roman" w:hAnsi="Times New Roman" w:cs="Times New Roman"/>
          <w:sz w:val="24"/>
          <w:szCs w:val="24"/>
        </w:rPr>
        <w:t>презентации</w:t>
      </w:r>
      <w:r w:rsidR="005F5614" w:rsidRPr="00094235">
        <w:rPr>
          <w:rFonts w:ascii="Times New Roman" w:hAnsi="Times New Roman" w:cs="Times New Roman"/>
          <w:sz w:val="24"/>
          <w:szCs w:val="24"/>
        </w:rPr>
        <w:t xml:space="preserve"> (</w:t>
      </w:r>
      <w:r w:rsidR="00094235">
        <w:rPr>
          <w:rFonts w:ascii="Times New Roman" w:hAnsi="Times New Roman" w:cs="Times New Roman"/>
          <w:sz w:val="24"/>
          <w:szCs w:val="24"/>
        </w:rPr>
        <w:t xml:space="preserve">или </w:t>
      </w:r>
      <w:r w:rsidR="005F5614" w:rsidRPr="00094235">
        <w:rPr>
          <w:rFonts w:ascii="Times New Roman" w:hAnsi="Times New Roman" w:cs="Times New Roman"/>
          <w:sz w:val="24"/>
          <w:szCs w:val="24"/>
        </w:rPr>
        <w:t xml:space="preserve">фильм) о </w:t>
      </w:r>
      <w:r w:rsidR="00094235">
        <w:rPr>
          <w:rFonts w:ascii="Times New Roman" w:hAnsi="Times New Roman" w:cs="Times New Roman"/>
          <w:sz w:val="24"/>
          <w:szCs w:val="24"/>
        </w:rPr>
        <w:t>нём, помолиться о его близких, с</w:t>
      </w:r>
      <w:r w:rsidR="005F5614" w:rsidRPr="00094235">
        <w:rPr>
          <w:rFonts w:ascii="Times New Roman" w:hAnsi="Times New Roman" w:cs="Times New Roman"/>
          <w:sz w:val="24"/>
          <w:szCs w:val="24"/>
        </w:rPr>
        <w:t xml:space="preserve">петь псалом надежды на воскресение и вечную жизнь. (Можно позже провести </w:t>
      </w:r>
      <w:r w:rsidR="00B23ECD" w:rsidRPr="00094235">
        <w:rPr>
          <w:rFonts w:ascii="Times New Roman" w:hAnsi="Times New Roman" w:cs="Times New Roman"/>
          <w:sz w:val="24"/>
          <w:szCs w:val="24"/>
        </w:rPr>
        <w:t xml:space="preserve">служение </w:t>
      </w:r>
      <w:r w:rsidR="00A81673" w:rsidRPr="00094235">
        <w:rPr>
          <w:rFonts w:ascii="Times New Roman" w:hAnsi="Times New Roman" w:cs="Times New Roman"/>
          <w:sz w:val="24"/>
          <w:szCs w:val="24"/>
        </w:rPr>
        <w:t>в память о нём</w:t>
      </w:r>
      <w:r w:rsidR="005F5614" w:rsidRPr="00094235">
        <w:rPr>
          <w:rFonts w:ascii="Times New Roman" w:hAnsi="Times New Roman" w:cs="Times New Roman"/>
          <w:sz w:val="24"/>
          <w:szCs w:val="24"/>
        </w:rPr>
        <w:t>).</w:t>
      </w:r>
    </w:p>
    <w:p w:rsidR="00E47A1F" w:rsidRDefault="00C16232" w:rsidP="00C16232">
      <w:pPr>
        <w:pStyle w:val="a3"/>
        <w:spacing w:before="120" w:after="12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директором отдела музыкального служения ВРСМ </w:t>
      </w:r>
    </w:p>
    <w:p w:rsidR="00C16232" w:rsidRDefault="00C16232" w:rsidP="00C16232">
      <w:pPr>
        <w:pStyle w:val="a3"/>
        <w:spacing w:before="120" w:after="120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на основании семинара Н.А. Козаковой.</w:t>
      </w:r>
    </w:p>
    <w:sectPr w:rsidR="00C16232" w:rsidSect="00BB3D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8E3"/>
    <w:multiLevelType w:val="hybridMultilevel"/>
    <w:tmpl w:val="E38862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4233"/>
    <w:multiLevelType w:val="hybridMultilevel"/>
    <w:tmpl w:val="B6568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1F59"/>
    <w:multiLevelType w:val="hybridMultilevel"/>
    <w:tmpl w:val="B380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1572"/>
    <w:multiLevelType w:val="hybridMultilevel"/>
    <w:tmpl w:val="B1885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B639A"/>
    <w:multiLevelType w:val="hybridMultilevel"/>
    <w:tmpl w:val="8932EECE"/>
    <w:lvl w:ilvl="0" w:tplc="093E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C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0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0C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E4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E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2F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2C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AF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AA24A5"/>
    <w:multiLevelType w:val="hybridMultilevel"/>
    <w:tmpl w:val="28582186"/>
    <w:lvl w:ilvl="0" w:tplc="7BCEE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8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EF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4E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2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61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A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B122F1"/>
    <w:multiLevelType w:val="hybridMultilevel"/>
    <w:tmpl w:val="FB463418"/>
    <w:lvl w:ilvl="0" w:tplc="CF1E693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60D3F"/>
    <w:multiLevelType w:val="hybridMultilevel"/>
    <w:tmpl w:val="C09C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D25FA"/>
    <w:multiLevelType w:val="hybridMultilevel"/>
    <w:tmpl w:val="68B0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F47BA"/>
    <w:multiLevelType w:val="hybridMultilevel"/>
    <w:tmpl w:val="FCCCAAD0"/>
    <w:lvl w:ilvl="0" w:tplc="62C8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6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45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0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A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0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87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6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F"/>
    <w:rsid w:val="00094235"/>
    <w:rsid w:val="000A0CEA"/>
    <w:rsid w:val="001E2CF9"/>
    <w:rsid w:val="00244FB8"/>
    <w:rsid w:val="002D092C"/>
    <w:rsid w:val="00365D1D"/>
    <w:rsid w:val="004A2A1E"/>
    <w:rsid w:val="004B3B09"/>
    <w:rsid w:val="004C0A3F"/>
    <w:rsid w:val="005F5614"/>
    <w:rsid w:val="006F09B0"/>
    <w:rsid w:val="007846F9"/>
    <w:rsid w:val="007D6836"/>
    <w:rsid w:val="008E03EF"/>
    <w:rsid w:val="009238BA"/>
    <w:rsid w:val="009D733C"/>
    <w:rsid w:val="00A81673"/>
    <w:rsid w:val="00B23ECD"/>
    <w:rsid w:val="00BB3DA0"/>
    <w:rsid w:val="00C16232"/>
    <w:rsid w:val="00D16140"/>
    <w:rsid w:val="00D8684A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C987"/>
  <w15:chartTrackingRefBased/>
  <w15:docId w15:val="{28F33C55-E784-4279-8064-D66667DC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F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cp:lastPrinted>2021-02-03T07:48:00Z</cp:lastPrinted>
  <dcterms:created xsi:type="dcterms:W3CDTF">2021-02-02T09:55:00Z</dcterms:created>
  <dcterms:modified xsi:type="dcterms:W3CDTF">2021-02-28T14:56:00Z</dcterms:modified>
</cp:coreProperties>
</file>