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81" w:rsidRDefault="006817A2" w:rsidP="00EE17D7">
      <w:pPr>
        <w:jc w:val="center"/>
        <w:rPr>
          <w:b/>
          <w:sz w:val="32"/>
          <w:szCs w:val="32"/>
        </w:rPr>
      </w:pPr>
      <w:r w:rsidRPr="006817A2">
        <w:rPr>
          <w:b/>
          <w:sz w:val="32"/>
          <w:szCs w:val="32"/>
        </w:rPr>
        <w:t xml:space="preserve">Служение </w:t>
      </w:r>
      <w:r w:rsidR="008A2C5C">
        <w:rPr>
          <w:b/>
          <w:sz w:val="32"/>
          <w:szCs w:val="32"/>
        </w:rPr>
        <w:t xml:space="preserve">церковного </w:t>
      </w:r>
      <w:r w:rsidRPr="006817A2">
        <w:rPr>
          <w:b/>
          <w:sz w:val="32"/>
          <w:szCs w:val="32"/>
        </w:rPr>
        <w:t>органиста.</w:t>
      </w:r>
    </w:p>
    <w:p w:rsidR="006817A2" w:rsidRPr="00156BEF" w:rsidRDefault="006817A2" w:rsidP="006817A2">
      <w:pPr>
        <w:pStyle w:val="a3"/>
        <w:numPr>
          <w:ilvl w:val="0"/>
          <w:numId w:val="3"/>
        </w:numPr>
        <w:rPr>
          <w:b/>
          <w:sz w:val="24"/>
          <w:szCs w:val="24"/>
        </w:rPr>
      </w:pPr>
      <w:r w:rsidRPr="00156BEF">
        <w:rPr>
          <w:b/>
          <w:sz w:val="24"/>
          <w:szCs w:val="24"/>
        </w:rPr>
        <w:t>Духовная основа служения органиста.</w:t>
      </w:r>
    </w:p>
    <w:p w:rsidR="006817A2" w:rsidRPr="00156BEF" w:rsidRDefault="006817A2" w:rsidP="006817A2">
      <w:pPr>
        <w:pStyle w:val="a3"/>
        <w:numPr>
          <w:ilvl w:val="0"/>
          <w:numId w:val="3"/>
        </w:numPr>
        <w:rPr>
          <w:b/>
          <w:sz w:val="24"/>
          <w:szCs w:val="24"/>
        </w:rPr>
      </w:pPr>
      <w:r w:rsidRPr="00156BEF">
        <w:rPr>
          <w:b/>
          <w:sz w:val="24"/>
          <w:szCs w:val="24"/>
        </w:rPr>
        <w:t>Этика служения.</w:t>
      </w:r>
    </w:p>
    <w:p w:rsidR="006817A2" w:rsidRDefault="006817A2" w:rsidP="006817A2">
      <w:pPr>
        <w:pStyle w:val="a3"/>
        <w:numPr>
          <w:ilvl w:val="0"/>
          <w:numId w:val="3"/>
        </w:numPr>
        <w:rPr>
          <w:b/>
          <w:sz w:val="24"/>
          <w:szCs w:val="24"/>
        </w:rPr>
      </w:pPr>
      <w:r w:rsidRPr="00156BEF">
        <w:rPr>
          <w:b/>
          <w:sz w:val="24"/>
          <w:szCs w:val="24"/>
        </w:rPr>
        <w:t>Практическое руководство, рекомендации.</w:t>
      </w:r>
    </w:p>
    <w:p w:rsidR="00156BEF" w:rsidRPr="00156BEF" w:rsidRDefault="00156BEF" w:rsidP="00156BEF">
      <w:pPr>
        <w:rPr>
          <w:b/>
          <w:sz w:val="24"/>
          <w:szCs w:val="24"/>
        </w:rPr>
      </w:pPr>
    </w:p>
    <w:p w:rsidR="00917A81" w:rsidRPr="00156BEF" w:rsidRDefault="00917A81" w:rsidP="00156BEF">
      <w:pPr>
        <w:pStyle w:val="a3"/>
        <w:numPr>
          <w:ilvl w:val="0"/>
          <w:numId w:val="7"/>
        </w:numPr>
        <w:rPr>
          <w:b/>
          <w:sz w:val="28"/>
          <w:szCs w:val="28"/>
        </w:rPr>
      </w:pPr>
      <w:r w:rsidRPr="00156BEF">
        <w:rPr>
          <w:b/>
          <w:sz w:val="28"/>
          <w:szCs w:val="28"/>
        </w:rPr>
        <w:t>Духовная основа служения органиста.</w:t>
      </w:r>
    </w:p>
    <w:p w:rsidR="005C31B5" w:rsidRPr="00FE7BF6" w:rsidRDefault="00156BEF">
      <w:pPr>
        <w:rPr>
          <w:b/>
          <w:i/>
          <w:sz w:val="24"/>
          <w:szCs w:val="24"/>
        </w:rPr>
      </w:pPr>
      <w:r w:rsidRPr="00FE7BF6">
        <w:rPr>
          <w:b/>
          <w:i/>
          <w:sz w:val="24"/>
          <w:szCs w:val="24"/>
        </w:rPr>
        <w:t xml:space="preserve"> </w:t>
      </w:r>
      <w:r w:rsidR="00FE7BF6" w:rsidRPr="00FE7BF6">
        <w:rPr>
          <w:b/>
          <w:i/>
          <w:sz w:val="24"/>
          <w:szCs w:val="24"/>
        </w:rPr>
        <w:t>«</w:t>
      </w:r>
      <w:r w:rsidR="005C31B5" w:rsidRPr="00FE7BF6">
        <w:rPr>
          <w:b/>
          <w:i/>
          <w:sz w:val="24"/>
          <w:szCs w:val="24"/>
        </w:rPr>
        <w:t>Избрание координаторов музыкального служения.</w:t>
      </w:r>
    </w:p>
    <w:p w:rsidR="005C31B5" w:rsidRPr="00FE7BF6" w:rsidRDefault="005C31B5" w:rsidP="00FE7BF6">
      <w:pPr>
        <w:jc w:val="both"/>
        <w:rPr>
          <w:i/>
          <w:sz w:val="24"/>
          <w:szCs w:val="24"/>
        </w:rPr>
      </w:pPr>
      <w:r w:rsidRPr="00FE7BF6">
        <w:rPr>
          <w:i/>
          <w:sz w:val="24"/>
          <w:szCs w:val="24"/>
        </w:rPr>
        <w:t>Община должна с особым вниманием относиться к избранию музыкальных руководителей, подбирая для этого служения только безукоризненно посвященных людей…</w:t>
      </w:r>
    </w:p>
    <w:p w:rsidR="005C31B5" w:rsidRPr="00FE7BF6" w:rsidRDefault="005C31B5" w:rsidP="00FE7BF6">
      <w:pPr>
        <w:jc w:val="both"/>
        <w:rPr>
          <w:b/>
          <w:i/>
          <w:sz w:val="24"/>
          <w:szCs w:val="24"/>
        </w:rPr>
      </w:pPr>
      <w:r w:rsidRPr="00FE7BF6">
        <w:rPr>
          <w:b/>
          <w:i/>
          <w:sz w:val="24"/>
          <w:szCs w:val="24"/>
        </w:rPr>
        <w:t>Подбор музыкантов.</w:t>
      </w:r>
    </w:p>
    <w:p w:rsidR="00156BEF" w:rsidRPr="00FE7BF6" w:rsidRDefault="005C31B5" w:rsidP="00156BEF">
      <w:pPr>
        <w:rPr>
          <w:b/>
          <w:i/>
          <w:sz w:val="24"/>
          <w:szCs w:val="24"/>
        </w:rPr>
      </w:pPr>
      <w:r w:rsidRPr="00FE7BF6">
        <w:rPr>
          <w:i/>
          <w:sz w:val="24"/>
          <w:szCs w:val="24"/>
        </w:rPr>
        <w:t>Священная музыка является частью публичного богослужения. Община должна с большой ответственностью относиться к подбору хористов и других музыкантов, которые своим служением должны п</w:t>
      </w:r>
      <w:r w:rsidR="00FE7BF6" w:rsidRPr="00FE7BF6">
        <w:rPr>
          <w:i/>
          <w:sz w:val="24"/>
          <w:szCs w:val="24"/>
        </w:rPr>
        <w:t>равильно представлять принципы Ц</w:t>
      </w:r>
      <w:r w:rsidRPr="00FE7BF6">
        <w:rPr>
          <w:i/>
          <w:sz w:val="24"/>
          <w:szCs w:val="24"/>
        </w:rPr>
        <w:t>еркви</w:t>
      </w:r>
      <w:r w:rsidR="00FE7BF6" w:rsidRPr="00FE7BF6">
        <w:rPr>
          <w:i/>
          <w:sz w:val="24"/>
          <w:szCs w:val="24"/>
        </w:rPr>
        <w:t>.</w:t>
      </w:r>
      <w:r w:rsidR="00A63426" w:rsidRPr="00A63426">
        <w:t xml:space="preserve"> </w:t>
      </w:r>
      <w:r w:rsidR="00A63426" w:rsidRPr="00A63426">
        <w:rPr>
          <w:i/>
          <w:sz w:val="24"/>
          <w:szCs w:val="24"/>
        </w:rPr>
        <w:t>Хористы и другие музыканты занимают видное место в богослужениях общины. Их музыкальные способности являю</w:t>
      </w:r>
      <w:r w:rsidR="00785417">
        <w:rPr>
          <w:i/>
          <w:sz w:val="24"/>
          <w:szCs w:val="24"/>
        </w:rPr>
        <w:t>тся лишь частью тех качеств, ко</w:t>
      </w:r>
      <w:r w:rsidR="00A63426" w:rsidRPr="00A63426">
        <w:rPr>
          <w:i/>
          <w:sz w:val="24"/>
          <w:szCs w:val="24"/>
        </w:rPr>
        <w:t xml:space="preserve">торыми они должны обладать. Предпочтительно, чтобы они были членами общины, Субботней школы или Общества </w:t>
      </w:r>
      <w:proofErr w:type="spellStart"/>
      <w:r w:rsidR="00A63426" w:rsidRPr="00A63426">
        <w:rPr>
          <w:i/>
          <w:sz w:val="24"/>
          <w:szCs w:val="24"/>
        </w:rPr>
        <w:t>адвентистской</w:t>
      </w:r>
      <w:proofErr w:type="spellEnd"/>
      <w:r w:rsidR="00A63426" w:rsidRPr="00A63426">
        <w:rPr>
          <w:i/>
          <w:sz w:val="24"/>
          <w:szCs w:val="24"/>
        </w:rPr>
        <w:t xml:space="preserve"> молодежи, их внешность и мане</w:t>
      </w:r>
      <w:r w:rsidR="00A63426">
        <w:rPr>
          <w:i/>
          <w:sz w:val="24"/>
          <w:szCs w:val="24"/>
        </w:rPr>
        <w:t>ра одеваться должны служить при</w:t>
      </w:r>
      <w:r w:rsidR="00A63426" w:rsidRPr="00A63426">
        <w:rPr>
          <w:i/>
          <w:sz w:val="24"/>
          <w:szCs w:val="24"/>
        </w:rPr>
        <w:t>мером скромности и благоп</w:t>
      </w:r>
      <w:r w:rsidR="00A63426">
        <w:rPr>
          <w:i/>
          <w:sz w:val="24"/>
          <w:szCs w:val="24"/>
        </w:rPr>
        <w:t>ристойности. Люди, демонстрирую</w:t>
      </w:r>
      <w:r w:rsidR="00A63426" w:rsidRPr="00A63426">
        <w:rPr>
          <w:i/>
          <w:sz w:val="24"/>
          <w:szCs w:val="24"/>
        </w:rPr>
        <w:t xml:space="preserve">щие посвященность, образцовые черты характера и надлежащую манеру одеваться, оказывают </w:t>
      </w:r>
      <w:r w:rsidR="00A63426">
        <w:rPr>
          <w:i/>
          <w:sz w:val="24"/>
          <w:szCs w:val="24"/>
        </w:rPr>
        <w:t>положительное влияние своим уча</w:t>
      </w:r>
      <w:r w:rsidR="00A63426" w:rsidRPr="00A63426">
        <w:rPr>
          <w:i/>
          <w:sz w:val="24"/>
          <w:szCs w:val="24"/>
        </w:rPr>
        <w:t>стием в музыкальной части богослужения</w:t>
      </w:r>
      <w:r w:rsidR="008D6BBE">
        <w:rPr>
          <w:i/>
          <w:sz w:val="24"/>
          <w:szCs w:val="24"/>
        </w:rPr>
        <w:t>»</w:t>
      </w:r>
      <w:r w:rsidR="00A63426" w:rsidRPr="00A63426">
        <w:rPr>
          <w:i/>
          <w:sz w:val="24"/>
          <w:szCs w:val="24"/>
        </w:rPr>
        <w:t xml:space="preserve">. </w:t>
      </w:r>
      <w:r w:rsidR="008D6BBE">
        <w:rPr>
          <w:i/>
          <w:sz w:val="24"/>
          <w:szCs w:val="24"/>
        </w:rPr>
        <w:t xml:space="preserve"> </w:t>
      </w:r>
      <w:r w:rsidR="00FE7BF6" w:rsidRPr="00FE7BF6">
        <w:rPr>
          <w:i/>
          <w:sz w:val="24"/>
          <w:szCs w:val="24"/>
        </w:rPr>
        <w:t xml:space="preserve"> </w:t>
      </w:r>
      <w:r w:rsidR="00156BEF">
        <w:rPr>
          <w:i/>
          <w:sz w:val="24"/>
          <w:szCs w:val="24"/>
        </w:rPr>
        <w:t>(</w:t>
      </w:r>
      <w:r w:rsidR="00156BEF" w:rsidRPr="00FE7BF6">
        <w:rPr>
          <w:b/>
          <w:i/>
          <w:sz w:val="24"/>
          <w:szCs w:val="24"/>
        </w:rPr>
        <w:t>Из Церковного руководства</w:t>
      </w:r>
      <w:r w:rsidR="00156BEF">
        <w:rPr>
          <w:b/>
          <w:i/>
          <w:sz w:val="24"/>
          <w:szCs w:val="24"/>
        </w:rPr>
        <w:t>)</w:t>
      </w:r>
      <w:r w:rsidR="00156BEF" w:rsidRPr="00FE7BF6">
        <w:rPr>
          <w:b/>
          <w:i/>
          <w:sz w:val="24"/>
          <w:szCs w:val="24"/>
        </w:rPr>
        <w:t>.</w:t>
      </w:r>
    </w:p>
    <w:p w:rsidR="007E6599" w:rsidRPr="00B92C4C" w:rsidRDefault="007E6599" w:rsidP="001870B9">
      <w:pPr>
        <w:ind w:firstLine="708"/>
        <w:jc w:val="both"/>
        <w:rPr>
          <w:sz w:val="24"/>
          <w:szCs w:val="24"/>
        </w:rPr>
      </w:pPr>
      <w:bookmarkStart w:id="0" w:name="_GoBack"/>
      <w:bookmarkEnd w:id="0"/>
      <w:r>
        <w:rPr>
          <w:sz w:val="24"/>
          <w:szCs w:val="24"/>
        </w:rPr>
        <w:t>Для того, чтобы быть церковным органистом, недостаточно то</w:t>
      </w:r>
      <w:r w:rsidR="003B5151">
        <w:rPr>
          <w:sz w:val="24"/>
          <w:szCs w:val="24"/>
        </w:rPr>
        <w:t xml:space="preserve">лько таланта и мастерства, первостепенными </w:t>
      </w:r>
      <w:r w:rsidR="003C4FF3">
        <w:rPr>
          <w:sz w:val="24"/>
          <w:szCs w:val="24"/>
        </w:rPr>
        <w:t>качествами является</w:t>
      </w:r>
      <w:r>
        <w:rPr>
          <w:sz w:val="24"/>
          <w:szCs w:val="24"/>
        </w:rPr>
        <w:t xml:space="preserve"> </w:t>
      </w:r>
      <w:r w:rsidR="00B92C4C">
        <w:rPr>
          <w:b/>
          <w:sz w:val="24"/>
          <w:szCs w:val="24"/>
        </w:rPr>
        <w:t xml:space="preserve">духовность - богопознание </w:t>
      </w:r>
      <w:r w:rsidRPr="00B92C4C">
        <w:rPr>
          <w:sz w:val="24"/>
          <w:szCs w:val="24"/>
        </w:rPr>
        <w:t>и готовность к служению.</w:t>
      </w:r>
    </w:p>
    <w:p w:rsidR="00791A99" w:rsidRDefault="00661382" w:rsidP="000A0DC6">
      <w:pPr>
        <w:spacing w:after="0"/>
        <w:jc w:val="both"/>
        <w:rPr>
          <w:b/>
          <w:i/>
          <w:sz w:val="24"/>
          <w:szCs w:val="24"/>
        </w:rPr>
      </w:pPr>
      <w:r>
        <w:rPr>
          <w:sz w:val="24"/>
          <w:szCs w:val="24"/>
        </w:rPr>
        <w:t>Как левиты были избраны для служения в храме благодаря их верности Господу, тогда как остальной народ впал в идолопоклонство, так и сегодня служение церковных музыкантов, в том числе органистов, является особым отличием, святой обязанностью, предпосылкой чего является верность.</w:t>
      </w:r>
      <w:r w:rsidR="00841F05">
        <w:rPr>
          <w:sz w:val="24"/>
          <w:szCs w:val="24"/>
        </w:rPr>
        <w:t xml:space="preserve"> </w:t>
      </w:r>
      <w:r w:rsidR="00841F05" w:rsidRPr="00791A99">
        <w:rPr>
          <w:b/>
          <w:i/>
          <w:sz w:val="24"/>
          <w:szCs w:val="24"/>
        </w:rPr>
        <w:t>Посвященный</w:t>
      </w:r>
      <w:r w:rsidR="007E6599" w:rsidRPr="00791A99">
        <w:rPr>
          <w:b/>
          <w:i/>
          <w:sz w:val="24"/>
          <w:szCs w:val="24"/>
        </w:rPr>
        <w:t>, верный</w:t>
      </w:r>
      <w:r w:rsidR="00841F05" w:rsidRPr="00791A99">
        <w:rPr>
          <w:b/>
          <w:i/>
          <w:sz w:val="24"/>
          <w:szCs w:val="24"/>
        </w:rPr>
        <w:t xml:space="preserve"> музыкант – тот, чья повседневная жизнь находится в гармонии с библейскими ценностями и принципами, в ком есть готовность к росту и развитию музыкального таланта, и приведению его к все </w:t>
      </w:r>
      <w:r w:rsidR="007E6599" w:rsidRPr="00791A99">
        <w:rPr>
          <w:b/>
          <w:i/>
          <w:sz w:val="24"/>
          <w:szCs w:val="24"/>
        </w:rPr>
        <w:t>большему соответствию</w:t>
      </w:r>
      <w:r w:rsidR="00841F05" w:rsidRPr="00791A99">
        <w:rPr>
          <w:b/>
          <w:i/>
          <w:sz w:val="24"/>
          <w:szCs w:val="24"/>
        </w:rPr>
        <w:t xml:space="preserve"> с христианскими идеалами.</w:t>
      </w:r>
    </w:p>
    <w:p w:rsidR="000A0DC6" w:rsidRPr="00791A99" w:rsidRDefault="00841F05" w:rsidP="00C476FD">
      <w:pPr>
        <w:spacing w:after="0"/>
        <w:ind w:right="-177"/>
        <w:jc w:val="both"/>
        <w:rPr>
          <w:b/>
          <w:i/>
          <w:sz w:val="24"/>
          <w:szCs w:val="24"/>
        </w:rPr>
      </w:pPr>
      <w:r w:rsidRPr="00791A99">
        <w:rPr>
          <w:b/>
          <w:i/>
          <w:sz w:val="24"/>
          <w:szCs w:val="24"/>
        </w:rPr>
        <w:t xml:space="preserve"> «</w:t>
      </w:r>
      <w:r w:rsidR="005B6D32" w:rsidRPr="00791A99">
        <w:rPr>
          <w:b/>
          <w:i/>
          <w:sz w:val="24"/>
          <w:szCs w:val="24"/>
        </w:rPr>
        <w:t>Бог принимает музыкальное служение</w:t>
      </w:r>
      <w:r w:rsidRPr="00791A99">
        <w:rPr>
          <w:b/>
          <w:i/>
          <w:sz w:val="24"/>
          <w:szCs w:val="24"/>
        </w:rPr>
        <w:t xml:space="preserve"> только тогда, когда освящено </w:t>
      </w:r>
      <w:r w:rsidR="00D47C1B" w:rsidRPr="00791A99">
        <w:rPr>
          <w:b/>
          <w:i/>
          <w:sz w:val="24"/>
          <w:szCs w:val="24"/>
        </w:rPr>
        <w:t>сердце» (</w:t>
      </w:r>
      <w:r w:rsidR="007E6599" w:rsidRPr="00791A99">
        <w:rPr>
          <w:b/>
          <w:i/>
          <w:sz w:val="24"/>
          <w:szCs w:val="24"/>
        </w:rPr>
        <w:t>Ис.6</w:t>
      </w:r>
      <w:r w:rsidRPr="00791A99">
        <w:rPr>
          <w:b/>
          <w:i/>
          <w:sz w:val="24"/>
          <w:szCs w:val="24"/>
        </w:rPr>
        <w:t>:1-8).</w:t>
      </w:r>
      <w:r w:rsidR="004E047E" w:rsidRPr="00791A99">
        <w:rPr>
          <w:b/>
          <w:i/>
          <w:sz w:val="24"/>
          <w:szCs w:val="24"/>
        </w:rPr>
        <w:t xml:space="preserve"> </w:t>
      </w:r>
    </w:p>
    <w:p w:rsidR="000A0DC6" w:rsidRPr="009D60C9" w:rsidRDefault="000A0DC6" w:rsidP="004374FF">
      <w:pPr>
        <w:spacing w:after="0"/>
        <w:ind w:firstLine="708"/>
        <w:jc w:val="both"/>
        <w:rPr>
          <w:b/>
          <w:i/>
          <w:sz w:val="24"/>
          <w:szCs w:val="24"/>
        </w:rPr>
      </w:pPr>
      <w:r>
        <w:rPr>
          <w:sz w:val="24"/>
          <w:szCs w:val="24"/>
        </w:rPr>
        <w:t>Музыканты, призываемые к служению, должны стать церковными музыкантами</w:t>
      </w:r>
      <w:r w:rsidRPr="00480B5D">
        <w:rPr>
          <w:sz w:val="24"/>
          <w:szCs w:val="24"/>
        </w:rPr>
        <w:t xml:space="preserve">. </w:t>
      </w:r>
      <w:r w:rsidR="004374FF" w:rsidRPr="00480B5D">
        <w:rPr>
          <w:sz w:val="24"/>
          <w:szCs w:val="24"/>
        </w:rPr>
        <w:t>Им необходимо</w:t>
      </w:r>
      <w:r w:rsidRPr="00480B5D">
        <w:rPr>
          <w:sz w:val="24"/>
          <w:szCs w:val="24"/>
        </w:rPr>
        <w:t xml:space="preserve"> понять сущность богослужения и </w:t>
      </w:r>
      <w:r w:rsidR="006F7E03" w:rsidRPr="00480B5D">
        <w:rPr>
          <w:sz w:val="24"/>
          <w:szCs w:val="24"/>
        </w:rPr>
        <w:t>свою функцию,</w:t>
      </w:r>
      <w:r w:rsidRPr="00480B5D">
        <w:rPr>
          <w:sz w:val="24"/>
          <w:szCs w:val="24"/>
        </w:rPr>
        <w:t xml:space="preserve"> и роль как церковного музыканта.</w:t>
      </w:r>
      <w:r>
        <w:rPr>
          <w:sz w:val="24"/>
          <w:szCs w:val="24"/>
        </w:rPr>
        <w:t xml:space="preserve"> Возрастание в собственном духовном опыте, внутреннее преобразование, а также понимание особого характера богослужения</w:t>
      </w:r>
      <w:r w:rsidR="00AB71F8">
        <w:rPr>
          <w:sz w:val="24"/>
          <w:szCs w:val="24"/>
        </w:rPr>
        <w:t xml:space="preserve">, которое является </w:t>
      </w:r>
      <w:proofErr w:type="spellStart"/>
      <w:r w:rsidR="005463CE">
        <w:rPr>
          <w:sz w:val="24"/>
          <w:szCs w:val="24"/>
        </w:rPr>
        <w:t>Богоцентричным</w:t>
      </w:r>
      <w:proofErr w:type="spellEnd"/>
      <w:r w:rsidR="00AB71F8">
        <w:rPr>
          <w:sz w:val="24"/>
          <w:szCs w:val="24"/>
        </w:rPr>
        <w:t>,</w:t>
      </w:r>
      <w:r>
        <w:rPr>
          <w:sz w:val="24"/>
          <w:szCs w:val="24"/>
        </w:rPr>
        <w:t xml:space="preserve"> естественным образом приводит музыканта к переосмыслению собственного поведения, стиля игры. Конечным результатом становится адаптация и преобразование его музыкальной практики в настоящую духовную музыку. </w:t>
      </w:r>
      <w:r w:rsidRPr="009D60C9">
        <w:rPr>
          <w:b/>
          <w:i/>
          <w:sz w:val="24"/>
          <w:szCs w:val="24"/>
        </w:rPr>
        <w:t>Только преобразование сердца музыканта направит его к поиску соответствующих средств выражения в пределах данного стиля.</w:t>
      </w:r>
    </w:p>
    <w:p w:rsidR="004E047E" w:rsidRDefault="004E047E" w:rsidP="007E6599">
      <w:pPr>
        <w:spacing w:after="0"/>
        <w:jc w:val="both"/>
        <w:rPr>
          <w:sz w:val="24"/>
          <w:szCs w:val="24"/>
        </w:rPr>
      </w:pPr>
      <w:r>
        <w:rPr>
          <w:sz w:val="24"/>
          <w:szCs w:val="24"/>
        </w:rPr>
        <w:lastRenderedPageBreak/>
        <w:t>Церковным органистам</w:t>
      </w:r>
      <w:r w:rsidR="002D35C6">
        <w:rPr>
          <w:sz w:val="24"/>
          <w:szCs w:val="24"/>
        </w:rPr>
        <w:t xml:space="preserve"> необходимо знать</w:t>
      </w:r>
      <w:r>
        <w:rPr>
          <w:sz w:val="24"/>
          <w:szCs w:val="24"/>
        </w:rPr>
        <w:t xml:space="preserve"> две фундаментальные истины: они действительно играют для Бога, их задача – угодить Богу, а не верующим или самим себе. Служение музыканта</w:t>
      </w:r>
      <w:r w:rsidR="005B6D32">
        <w:rPr>
          <w:sz w:val="24"/>
          <w:szCs w:val="24"/>
        </w:rPr>
        <w:t>-</w:t>
      </w:r>
      <w:r>
        <w:rPr>
          <w:sz w:val="24"/>
          <w:szCs w:val="24"/>
        </w:rPr>
        <w:t xml:space="preserve">органиста – служение </w:t>
      </w:r>
      <w:r w:rsidR="00D47C1B">
        <w:rPr>
          <w:sz w:val="24"/>
          <w:szCs w:val="24"/>
        </w:rPr>
        <w:t xml:space="preserve">музыкального приношения Богу, выражение благодарности </w:t>
      </w:r>
      <w:r w:rsidR="00556D47">
        <w:rPr>
          <w:sz w:val="24"/>
          <w:szCs w:val="24"/>
        </w:rPr>
        <w:t>за Его</w:t>
      </w:r>
      <w:r w:rsidR="005B6D32">
        <w:rPr>
          <w:sz w:val="24"/>
          <w:szCs w:val="24"/>
        </w:rPr>
        <w:t xml:space="preserve"> святость, Его созидательную, творческую силу, Его величие и красоту, </w:t>
      </w:r>
      <w:r w:rsidR="00D47C1B">
        <w:rPr>
          <w:sz w:val="24"/>
          <w:szCs w:val="24"/>
        </w:rPr>
        <w:t>Его любовь, прощение, милость и верность.</w:t>
      </w:r>
      <w:r w:rsidR="00556D47">
        <w:rPr>
          <w:sz w:val="24"/>
          <w:szCs w:val="24"/>
        </w:rPr>
        <w:t xml:space="preserve"> Это обязательно отразится на выборе и использо</w:t>
      </w:r>
      <w:r w:rsidR="003B5151">
        <w:rPr>
          <w:sz w:val="24"/>
          <w:szCs w:val="24"/>
        </w:rPr>
        <w:t xml:space="preserve">вании </w:t>
      </w:r>
      <w:r w:rsidR="00556D47">
        <w:rPr>
          <w:sz w:val="24"/>
          <w:szCs w:val="24"/>
        </w:rPr>
        <w:t xml:space="preserve">музыкальных стилей, манере </w:t>
      </w:r>
      <w:r w:rsidR="003B5151">
        <w:rPr>
          <w:sz w:val="24"/>
          <w:szCs w:val="24"/>
        </w:rPr>
        <w:t>исполнения и духе, который распространяется на всю общину.</w:t>
      </w:r>
    </w:p>
    <w:p w:rsidR="003B5151" w:rsidRDefault="003B5151" w:rsidP="00807E4E">
      <w:pPr>
        <w:spacing w:after="0"/>
        <w:ind w:firstLine="708"/>
        <w:jc w:val="both"/>
        <w:rPr>
          <w:sz w:val="24"/>
          <w:szCs w:val="24"/>
        </w:rPr>
      </w:pPr>
      <w:r>
        <w:rPr>
          <w:sz w:val="24"/>
          <w:szCs w:val="24"/>
        </w:rPr>
        <w:t xml:space="preserve">Вторым важным критерием </w:t>
      </w:r>
      <w:r w:rsidR="00084410">
        <w:rPr>
          <w:sz w:val="24"/>
          <w:szCs w:val="24"/>
        </w:rPr>
        <w:t xml:space="preserve">в служении органиста является </w:t>
      </w:r>
      <w:r w:rsidR="00084410" w:rsidRPr="00D049BA">
        <w:rPr>
          <w:b/>
          <w:sz w:val="24"/>
          <w:szCs w:val="24"/>
        </w:rPr>
        <w:t>развитие данного Богом талант</w:t>
      </w:r>
      <w:r w:rsidR="00B92C4C">
        <w:rPr>
          <w:b/>
          <w:sz w:val="24"/>
          <w:szCs w:val="24"/>
        </w:rPr>
        <w:t xml:space="preserve">а в умение и знание своего дела – музыкальное образование. </w:t>
      </w:r>
      <w:r w:rsidR="00084410">
        <w:rPr>
          <w:sz w:val="24"/>
          <w:szCs w:val="24"/>
        </w:rPr>
        <w:t xml:space="preserve"> «Пусть же пение сопровождается </w:t>
      </w:r>
      <w:r w:rsidR="00084410" w:rsidRPr="00D67DBE">
        <w:rPr>
          <w:b/>
          <w:sz w:val="24"/>
          <w:szCs w:val="24"/>
        </w:rPr>
        <w:t xml:space="preserve">умелым </w:t>
      </w:r>
      <w:r w:rsidR="00084410">
        <w:rPr>
          <w:sz w:val="24"/>
          <w:szCs w:val="24"/>
        </w:rPr>
        <w:t>аккомпанементом на музыкальных инструментах»</w:t>
      </w:r>
      <w:r w:rsidR="003D5D0C">
        <w:rPr>
          <w:sz w:val="24"/>
          <w:szCs w:val="24"/>
        </w:rPr>
        <w:t xml:space="preserve">. </w:t>
      </w:r>
      <w:r w:rsidR="004527D6">
        <w:rPr>
          <w:sz w:val="24"/>
          <w:szCs w:val="24"/>
        </w:rPr>
        <w:t>(Э.</w:t>
      </w:r>
      <w:r w:rsidR="00D67DBE">
        <w:rPr>
          <w:sz w:val="24"/>
          <w:szCs w:val="24"/>
        </w:rPr>
        <w:t xml:space="preserve"> Уайт</w:t>
      </w:r>
      <w:r w:rsidR="003D5D0C">
        <w:rPr>
          <w:sz w:val="24"/>
          <w:szCs w:val="24"/>
        </w:rPr>
        <w:t>, Св. для Церкви, т.9, с.144).</w:t>
      </w:r>
    </w:p>
    <w:p w:rsidR="00FB2221" w:rsidRDefault="00084410" w:rsidP="007E6599">
      <w:pPr>
        <w:spacing w:after="0"/>
        <w:jc w:val="both"/>
        <w:rPr>
          <w:sz w:val="24"/>
          <w:szCs w:val="24"/>
        </w:rPr>
      </w:pPr>
      <w:r>
        <w:rPr>
          <w:sz w:val="24"/>
          <w:szCs w:val="24"/>
        </w:rPr>
        <w:t>«Развитие всех наших способностей является первейшим долгом перед Богом и нашими собратьями… Мы должны возделывать каждый наш дар до высочайшей степени совершенства, чтобы передать наибольшее количество блага, на которое мы способны… Бог примет только тех, кто полон решимости достигать максимальных высот. Он возлагает на каждого человека ответственность делать все, зависящее от него».</w:t>
      </w:r>
      <w:r w:rsidR="003D5D0C" w:rsidRPr="003D5D0C">
        <w:rPr>
          <w:sz w:val="24"/>
          <w:szCs w:val="24"/>
        </w:rPr>
        <w:t xml:space="preserve"> </w:t>
      </w:r>
      <w:r w:rsidR="003D5D0C">
        <w:rPr>
          <w:sz w:val="24"/>
          <w:szCs w:val="24"/>
        </w:rPr>
        <w:t>(</w:t>
      </w:r>
      <w:r w:rsidR="00977D03">
        <w:rPr>
          <w:sz w:val="24"/>
          <w:szCs w:val="24"/>
        </w:rPr>
        <w:t>Э. Уайт</w:t>
      </w:r>
      <w:r w:rsidR="003D5D0C">
        <w:rPr>
          <w:sz w:val="24"/>
          <w:szCs w:val="24"/>
        </w:rPr>
        <w:t>, НУХ, с. 329,330)</w:t>
      </w:r>
    </w:p>
    <w:p w:rsidR="003C4FF3" w:rsidRDefault="003D5D0C" w:rsidP="007E6599">
      <w:pPr>
        <w:spacing w:after="0"/>
        <w:jc w:val="both"/>
        <w:rPr>
          <w:sz w:val="24"/>
          <w:szCs w:val="24"/>
        </w:rPr>
      </w:pPr>
      <w:r>
        <w:rPr>
          <w:sz w:val="24"/>
          <w:szCs w:val="24"/>
        </w:rPr>
        <w:t xml:space="preserve"> Чтобы стать более подготовленным, более искусным и более творческим в прославлении Бога посредством музыки, музыканту-органисту необходима дисциплина и организованность. </w:t>
      </w:r>
    </w:p>
    <w:p w:rsidR="003C4FF3" w:rsidRDefault="00D049BA" w:rsidP="007E6599">
      <w:pPr>
        <w:spacing w:after="0"/>
        <w:jc w:val="both"/>
        <w:rPr>
          <w:sz w:val="24"/>
          <w:szCs w:val="24"/>
        </w:rPr>
      </w:pPr>
      <w:r>
        <w:rPr>
          <w:sz w:val="24"/>
          <w:szCs w:val="24"/>
        </w:rPr>
        <w:t>Инструменталисту необходимо</w:t>
      </w:r>
      <w:r w:rsidR="0049776D">
        <w:rPr>
          <w:sz w:val="24"/>
          <w:szCs w:val="24"/>
        </w:rPr>
        <w:t xml:space="preserve"> </w:t>
      </w:r>
      <w:r w:rsidR="00E913A1">
        <w:rPr>
          <w:sz w:val="24"/>
          <w:szCs w:val="24"/>
        </w:rPr>
        <w:t xml:space="preserve">стремиться </w:t>
      </w:r>
      <w:r w:rsidR="0049776D">
        <w:rPr>
          <w:sz w:val="24"/>
          <w:szCs w:val="24"/>
        </w:rPr>
        <w:t>овладевать</w:t>
      </w:r>
      <w:r w:rsidR="003C4FF3">
        <w:rPr>
          <w:sz w:val="24"/>
          <w:szCs w:val="24"/>
        </w:rPr>
        <w:t xml:space="preserve"> разнообразие</w:t>
      </w:r>
      <w:r w:rsidR="0049776D">
        <w:rPr>
          <w:sz w:val="24"/>
          <w:szCs w:val="24"/>
        </w:rPr>
        <w:t>м</w:t>
      </w:r>
      <w:r w:rsidR="00E913A1">
        <w:rPr>
          <w:sz w:val="24"/>
          <w:szCs w:val="24"/>
        </w:rPr>
        <w:t xml:space="preserve"> стилей </w:t>
      </w:r>
      <w:r w:rsidR="00B92C4C">
        <w:rPr>
          <w:sz w:val="24"/>
          <w:szCs w:val="24"/>
        </w:rPr>
        <w:t>игры, изучать</w:t>
      </w:r>
      <w:r w:rsidR="00E913A1">
        <w:rPr>
          <w:sz w:val="24"/>
          <w:szCs w:val="24"/>
        </w:rPr>
        <w:t xml:space="preserve"> </w:t>
      </w:r>
      <w:r w:rsidR="003C4FF3">
        <w:rPr>
          <w:sz w:val="24"/>
          <w:szCs w:val="24"/>
        </w:rPr>
        <w:t>правила композиции и импровизации, выражать каждый оттенок настроения чувств,</w:t>
      </w:r>
      <w:r w:rsidR="00E913A1">
        <w:rPr>
          <w:sz w:val="24"/>
          <w:szCs w:val="24"/>
        </w:rPr>
        <w:t xml:space="preserve"> </w:t>
      </w:r>
      <w:r w:rsidR="00B92C4C">
        <w:rPr>
          <w:sz w:val="24"/>
          <w:szCs w:val="24"/>
        </w:rPr>
        <w:t>создавать внутренний</w:t>
      </w:r>
      <w:r w:rsidR="00E913A1">
        <w:rPr>
          <w:sz w:val="24"/>
          <w:szCs w:val="24"/>
        </w:rPr>
        <w:t xml:space="preserve"> контакт с общиной </w:t>
      </w:r>
      <w:r w:rsidR="003C4FF3">
        <w:rPr>
          <w:sz w:val="24"/>
          <w:szCs w:val="24"/>
        </w:rPr>
        <w:t>посредством музыкального инструмента. Хороший музыкант охватит разнообразие стилей для развития высокого вкуса и высоких стандартов, а также чувства соответствия.</w:t>
      </w:r>
    </w:p>
    <w:p w:rsidR="00084410" w:rsidRDefault="00B92C4C" w:rsidP="007E6599">
      <w:pPr>
        <w:spacing w:after="0"/>
        <w:jc w:val="both"/>
        <w:rPr>
          <w:sz w:val="24"/>
          <w:szCs w:val="24"/>
        </w:rPr>
      </w:pPr>
      <w:r>
        <w:rPr>
          <w:sz w:val="24"/>
          <w:szCs w:val="24"/>
        </w:rPr>
        <w:t>Только совмещая эти два</w:t>
      </w:r>
      <w:r w:rsidR="003C4FF3">
        <w:rPr>
          <w:sz w:val="24"/>
          <w:szCs w:val="24"/>
        </w:rPr>
        <w:t xml:space="preserve"> фактора –</w:t>
      </w:r>
      <w:r>
        <w:rPr>
          <w:sz w:val="24"/>
          <w:szCs w:val="24"/>
        </w:rPr>
        <w:t xml:space="preserve"> </w:t>
      </w:r>
      <w:r w:rsidRPr="00B92C4C">
        <w:rPr>
          <w:b/>
          <w:sz w:val="24"/>
          <w:szCs w:val="24"/>
        </w:rPr>
        <w:t>богопознание и музыкальное образование</w:t>
      </w:r>
      <w:r>
        <w:rPr>
          <w:sz w:val="24"/>
          <w:szCs w:val="24"/>
        </w:rPr>
        <w:t xml:space="preserve"> -</w:t>
      </w:r>
      <w:r w:rsidR="003C4FF3">
        <w:rPr>
          <w:sz w:val="24"/>
          <w:szCs w:val="24"/>
        </w:rPr>
        <w:t xml:space="preserve"> музыкант сможет достичь истины в музыке и принести музыкальное приношение, "благоприятное Ему»</w:t>
      </w:r>
      <w:r w:rsidR="003D5D0C">
        <w:rPr>
          <w:sz w:val="24"/>
          <w:szCs w:val="24"/>
        </w:rPr>
        <w:t xml:space="preserve"> </w:t>
      </w:r>
      <w:r w:rsidR="003C4FF3">
        <w:rPr>
          <w:sz w:val="24"/>
          <w:szCs w:val="24"/>
        </w:rPr>
        <w:t>(</w:t>
      </w:r>
      <w:proofErr w:type="spellStart"/>
      <w:r w:rsidR="003C4FF3">
        <w:rPr>
          <w:sz w:val="24"/>
          <w:szCs w:val="24"/>
        </w:rPr>
        <w:t>Пс</w:t>
      </w:r>
      <w:proofErr w:type="spellEnd"/>
      <w:r w:rsidR="003C4FF3">
        <w:rPr>
          <w:sz w:val="24"/>
          <w:szCs w:val="24"/>
        </w:rPr>
        <w:t>. 103:34).</w:t>
      </w:r>
    </w:p>
    <w:p w:rsidR="00153ADA" w:rsidRDefault="00153ADA" w:rsidP="007E6599">
      <w:pPr>
        <w:spacing w:after="0"/>
        <w:jc w:val="both"/>
        <w:rPr>
          <w:sz w:val="24"/>
          <w:szCs w:val="24"/>
        </w:rPr>
      </w:pPr>
    </w:p>
    <w:p w:rsidR="00917A81" w:rsidRPr="00A82794" w:rsidRDefault="00FE7BF6">
      <w:pPr>
        <w:rPr>
          <w:b/>
          <w:sz w:val="28"/>
          <w:szCs w:val="28"/>
        </w:rPr>
      </w:pPr>
      <w:r w:rsidRPr="00A82794">
        <w:rPr>
          <w:b/>
          <w:sz w:val="28"/>
          <w:szCs w:val="28"/>
        </w:rPr>
        <w:t>2. Этика служения.</w:t>
      </w:r>
    </w:p>
    <w:p w:rsidR="00FE7BF6" w:rsidRDefault="00FE7BF6" w:rsidP="008607B9">
      <w:pPr>
        <w:jc w:val="both"/>
        <w:rPr>
          <w:i/>
          <w:sz w:val="24"/>
          <w:szCs w:val="24"/>
        </w:rPr>
      </w:pPr>
      <w:r w:rsidRPr="009F4181">
        <w:rPr>
          <w:i/>
          <w:sz w:val="24"/>
          <w:szCs w:val="24"/>
        </w:rPr>
        <w:t>«</w:t>
      </w:r>
      <w:r w:rsidR="008607B9" w:rsidRPr="009F4181">
        <w:rPr>
          <w:i/>
          <w:sz w:val="24"/>
          <w:szCs w:val="24"/>
        </w:rPr>
        <w:t>Музыкальные руководители должны работать в тесном сотрудничестве с пастором или пресвитерами общины, стремясь к тому, чтобы подбираемая музыка соответствовала теме проповеди. Музыкальный руководитель подчиняется пастору или пресвитерам общины и не может работать независимо от них. Он должен советоваться с ними относительно того, какие музыкальные произведения надлежит исполнять, а также по вопросу подбора певцов и музыкантов</w:t>
      </w:r>
      <w:r w:rsidR="000A2914">
        <w:rPr>
          <w:i/>
          <w:sz w:val="24"/>
          <w:szCs w:val="24"/>
        </w:rPr>
        <w:t>»</w:t>
      </w:r>
      <w:r w:rsidR="008607B9" w:rsidRPr="009F4181">
        <w:rPr>
          <w:i/>
          <w:sz w:val="24"/>
          <w:szCs w:val="24"/>
        </w:rPr>
        <w:t>.</w:t>
      </w:r>
      <w:r w:rsidR="00153ADA" w:rsidRPr="00153ADA">
        <w:rPr>
          <w:b/>
          <w:sz w:val="24"/>
          <w:szCs w:val="24"/>
        </w:rPr>
        <w:t xml:space="preserve"> </w:t>
      </w:r>
      <w:r w:rsidR="00153ADA">
        <w:rPr>
          <w:b/>
          <w:sz w:val="24"/>
          <w:szCs w:val="24"/>
        </w:rPr>
        <w:t>Из Церковного руководства.</w:t>
      </w:r>
    </w:p>
    <w:p w:rsidR="00BD4D0E" w:rsidRDefault="00A2472F" w:rsidP="00BD4D0E">
      <w:pPr>
        <w:jc w:val="both"/>
        <w:rPr>
          <w:sz w:val="24"/>
          <w:szCs w:val="24"/>
        </w:rPr>
      </w:pPr>
      <w:r>
        <w:rPr>
          <w:sz w:val="24"/>
          <w:szCs w:val="24"/>
        </w:rPr>
        <w:t xml:space="preserve">Музыка в Церкви, согласно библейской модели, должна исполняться группой людей, которые взаимодействуют друг с другом с целью предстать пред </w:t>
      </w:r>
      <w:r w:rsidR="004D546A">
        <w:rPr>
          <w:sz w:val="24"/>
          <w:szCs w:val="24"/>
        </w:rPr>
        <w:t>Богом единым</w:t>
      </w:r>
      <w:r>
        <w:rPr>
          <w:sz w:val="24"/>
          <w:szCs w:val="24"/>
        </w:rPr>
        <w:t xml:space="preserve"> телом и принести ему единодушный дар. Когда в одно дело вовлечено несколько человек, в силу вступает этика. В отношении </w:t>
      </w:r>
      <w:r w:rsidR="004D546A">
        <w:rPr>
          <w:sz w:val="24"/>
          <w:szCs w:val="24"/>
        </w:rPr>
        <w:t>музыки — это</w:t>
      </w:r>
      <w:r>
        <w:rPr>
          <w:sz w:val="24"/>
          <w:szCs w:val="24"/>
        </w:rPr>
        <w:t xml:space="preserve"> очевидно, поскольку люди склонны иметь свое собственное мнение о музыке, приобретенное и укрепленное с годами их культурным окружением, </w:t>
      </w:r>
      <w:r w:rsidR="004D546A">
        <w:rPr>
          <w:sz w:val="24"/>
          <w:szCs w:val="24"/>
        </w:rPr>
        <w:t xml:space="preserve">образованием, личными вкусами и предпочтениями. </w:t>
      </w:r>
      <w:r w:rsidR="00B9113A">
        <w:rPr>
          <w:sz w:val="24"/>
          <w:szCs w:val="24"/>
        </w:rPr>
        <w:t xml:space="preserve">Это может стать </w:t>
      </w:r>
      <w:r w:rsidR="00B9113A" w:rsidRPr="00025143">
        <w:rPr>
          <w:sz w:val="24"/>
          <w:szCs w:val="24"/>
        </w:rPr>
        <w:t>проблемой в совместном служении.</w:t>
      </w:r>
    </w:p>
    <w:p w:rsidR="00AA2C0B" w:rsidRDefault="00BD4D0E" w:rsidP="00BD4D0E">
      <w:pPr>
        <w:jc w:val="both"/>
        <w:rPr>
          <w:sz w:val="24"/>
          <w:szCs w:val="24"/>
        </w:rPr>
      </w:pPr>
      <w:r>
        <w:rPr>
          <w:sz w:val="24"/>
          <w:szCs w:val="24"/>
        </w:rPr>
        <w:t xml:space="preserve">Часто органист – он же и </w:t>
      </w:r>
      <w:r w:rsidR="00AA2C0B">
        <w:rPr>
          <w:sz w:val="24"/>
          <w:szCs w:val="24"/>
        </w:rPr>
        <w:t xml:space="preserve">музыкальный </w:t>
      </w:r>
      <w:r w:rsidR="00AA2C0B" w:rsidRPr="00BD4D0E">
        <w:rPr>
          <w:sz w:val="24"/>
          <w:szCs w:val="24"/>
        </w:rPr>
        <w:t>руководитель</w:t>
      </w:r>
      <w:r>
        <w:rPr>
          <w:sz w:val="24"/>
          <w:szCs w:val="24"/>
        </w:rPr>
        <w:t xml:space="preserve"> общины</w:t>
      </w:r>
      <w:r w:rsidRPr="00BD4D0E">
        <w:rPr>
          <w:sz w:val="24"/>
          <w:szCs w:val="24"/>
        </w:rPr>
        <w:t>, здесь в силу вступает этика отношений с пастором.</w:t>
      </w:r>
    </w:p>
    <w:p w:rsidR="00BD4D0E" w:rsidRPr="00BD4D0E" w:rsidRDefault="00BD4D0E" w:rsidP="00BD4D0E">
      <w:pPr>
        <w:jc w:val="both"/>
        <w:rPr>
          <w:sz w:val="24"/>
          <w:szCs w:val="24"/>
        </w:rPr>
      </w:pPr>
      <w:r w:rsidRPr="00BD4D0E">
        <w:rPr>
          <w:sz w:val="24"/>
          <w:szCs w:val="24"/>
        </w:rPr>
        <w:lastRenderedPageBreak/>
        <w:t>Если муз. руководитель – регент общины, то органист трудится в команде с регентом, другими участниками м</w:t>
      </w:r>
      <w:r w:rsidR="00885F3B">
        <w:rPr>
          <w:sz w:val="24"/>
          <w:szCs w:val="24"/>
        </w:rPr>
        <w:t>уз. служения (солисты, хористы) и является активным участником в подготовке к богослужению.</w:t>
      </w:r>
    </w:p>
    <w:p w:rsidR="00B25013" w:rsidRPr="00BD4D0E" w:rsidRDefault="00B25013" w:rsidP="00B25013">
      <w:pPr>
        <w:spacing w:after="0"/>
        <w:jc w:val="both"/>
        <w:rPr>
          <w:sz w:val="24"/>
          <w:szCs w:val="24"/>
        </w:rPr>
      </w:pPr>
      <w:r w:rsidRPr="00BD4D0E">
        <w:rPr>
          <w:sz w:val="24"/>
          <w:szCs w:val="24"/>
        </w:rPr>
        <w:t xml:space="preserve">Священное Писание призывает </w:t>
      </w:r>
      <w:r>
        <w:rPr>
          <w:sz w:val="24"/>
          <w:szCs w:val="24"/>
        </w:rPr>
        <w:t>нас, трудясь в команде, поддерживать</w:t>
      </w:r>
      <w:r w:rsidRPr="00BD4D0E">
        <w:rPr>
          <w:sz w:val="24"/>
          <w:szCs w:val="24"/>
        </w:rPr>
        <w:t xml:space="preserve"> </w:t>
      </w:r>
      <w:r>
        <w:rPr>
          <w:sz w:val="24"/>
          <w:szCs w:val="24"/>
        </w:rPr>
        <w:t>дух единства, решая проблемы конструктивно</w:t>
      </w:r>
      <w:r w:rsidR="00B863BA">
        <w:rPr>
          <w:sz w:val="24"/>
          <w:szCs w:val="24"/>
        </w:rPr>
        <w:t>;</w:t>
      </w:r>
      <w:r>
        <w:rPr>
          <w:sz w:val="24"/>
          <w:szCs w:val="24"/>
        </w:rPr>
        <w:t xml:space="preserve"> уважать мнение другого, сохраняя добрые отношения</w:t>
      </w:r>
      <w:r w:rsidRPr="00BD4D0E">
        <w:rPr>
          <w:sz w:val="24"/>
          <w:szCs w:val="24"/>
        </w:rPr>
        <w:t xml:space="preserve"> ради результата в деле Божьем.</w:t>
      </w:r>
    </w:p>
    <w:p w:rsidR="00BD4D0E" w:rsidRPr="00BD4D0E" w:rsidRDefault="00BD4D0E" w:rsidP="00BD4D0E">
      <w:pPr>
        <w:jc w:val="both"/>
        <w:rPr>
          <w:sz w:val="24"/>
          <w:szCs w:val="24"/>
        </w:rPr>
      </w:pPr>
    </w:p>
    <w:p w:rsidR="00FE7BF6" w:rsidRPr="00A82794" w:rsidRDefault="009D5662">
      <w:pPr>
        <w:rPr>
          <w:b/>
          <w:sz w:val="28"/>
          <w:szCs w:val="28"/>
        </w:rPr>
      </w:pPr>
      <w:r>
        <w:rPr>
          <w:b/>
          <w:sz w:val="28"/>
          <w:szCs w:val="28"/>
        </w:rPr>
        <w:t>3. П</w:t>
      </w:r>
      <w:r w:rsidR="00EA1EE5">
        <w:rPr>
          <w:b/>
          <w:sz w:val="28"/>
          <w:szCs w:val="28"/>
        </w:rPr>
        <w:t>рактическое руководство, рекомендации.</w:t>
      </w:r>
    </w:p>
    <w:p w:rsidR="00B25013" w:rsidRPr="008607B9" w:rsidRDefault="003D5969" w:rsidP="00B25013">
      <w:pPr>
        <w:jc w:val="both"/>
        <w:rPr>
          <w:b/>
          <w:i/>
          <w:sz w:val="24"/>
          <w:szCs w:val="24"/>
        </w:rPr>
      </w:pPr>
      <w:r w:rsidRPr="008607B9">
        <w:rPr>
          <w:i/>
          <w:sz w:val="24"/>
          <w:szCs w:val="24"/>
        </w:rPr>
        <w:t xml:space="preserve">Музыка может быть великой силой к добру, однако мы не извлекаем максимум возможного в этой сфере служения… музыка не производит должного впечатления на собравшихся. </w:t>
      </w:r>
      <w:r w:rsidRPr="00B25013">
        <w:rPr>
          <w:b/>
          <w:i/>
          <w:sz w:val="24"/>
          <w:szCs w:val="24"/>
        </w:rPr>
        <w:t>Музыка должна быть красивой, торжественной и сильной</w:t>
      </w:r>
      <w:r w:rsidRPr="008607B9">
        <w:rPr>
          <w:i/>
          <w:sz w:val="24"/>
          <w:szCs w:val="24"/>
        </w:rPr>
        <w:t xml:space="preserve">. Пусть собравшиеся возносят свои голоса в хвалебном пении, прославляя Бога. </w:t>
      </w:r>
      <w:r w:rsidRPr="00B20C81">
        <w:rPr>
          <w:b/>
          <w:i/>
          <w:sz w:val="24"/>
          <w:szCs w:val="24"/>
        </w:rPr>
        <w:t>Сопровождайте пение инструментальной музыкой, если это практически осуществимо, и пусть славны</w:t>
      </w:r>
      <w:r w:rsidR="00001FB4" w:rsidRPr="00B20C81">
        <w:rPr>
          <w:b/>
          <w:i/>
          <w:sz w:val="24"/>
          <w:szCs w:val="24"/>
        </w:rPr>
        <w:t>е</w:t>
      </w:r>
      <w:r w:rsidRPr="00B20C81">
        <w:rPr>
          <w:b/>
          <w:i/>
          <w:sz w:val="24"/>
          <w:szCs w:val="24"/>
        </w:rPr>
        <w:t xml:space="preserve"> аккорды несутся к Богу как приятная жертва» </w:t>
      </w:r>
      <w:r w:rsidRPr="008607B9">
        <w:rPr>
          <w:i/>
          <w:sz w:val="24"/>
          <w:szCs w:val="24"/>
        </w:rPr>
        <w:t>(Свидетельства для Церкви, т. 4, с. 71).</w:t>
      </w:r>
      <w:r w:rsidR="00B25013" w:rsidRPr="00B25013">
        <w:rPr>
          <w:b/>
          <w:i/>
          <w:sz w:val="24"/>
          <w:szCs w:val="24"/>
        </w:rPr>
        <w:t xml:space="preserve"> </w:t>
      </w:r>
      <w:r w:rsidR="00B25013" w:rsidRPr="00B25013">
        <w:rPr>
          <w:i/>
          <w:sz w:val="24"/>
          <w:szCs w:val="24"/>
        </w:rPr>
        <w:t>(Из Церковного руководства).</w:t>
      </w:r>
    </w:p>
    <w:p w:rsidR="008444E1" w:rsidRDefault="008444E1" w:rsidP="00B25013">
      <w:pPr>
        <w:spacing w:after="0"/>
        <w:ind w:firstLine="708"/>
        <w:jc w:val="both"/>
        <w:rPr>
          <w:sz w:val="24"/>
          <w:szCs w:val="24"/>
        </w:rPr>
      </w:pPr>
      <w:r>
        <w:rPr>
          <w:sz w:val="24"/>
          <w:szCs w:val="24"/>
        </w:rPr>
        <w:t>Приступая к подготовке гимнов общего пения к богослужению, органисту необходимо</w:t>
      </w:r>
      <w:r w:rsidR="005F7D57">
        <w:rPr>
          <w:sz w:val="24"/>
          <w:szCs w:val="24"/>
        </w:rPr>
        <w:t>:</w:t>
      </w:r>
    </w:p>
    <w:p w:rsidR="008444E1" w:rsidRPr="0090462C" w:rsidRDefault="008444E1" w:rsidP="00B41B3A">
      <w:pPr>
        <w:spacing w:after="0"/>
        <w:jc w:val="both"/>
        <w:rPr>
          <w:sz w:val="24"/>
          <w:szCs w:val="24"/>
        </w:rPr>
      </w:pPr>
      <w:r w:rsidRPr="0090462C">
        <w:rPr>
          <w:sz w:val="24"/>
          <w:szCs w:val="24"/>
        </w:rPr>
        <w:t>Подобрать гимны для служения прославления (можно по определенной теме), согласовывая с проводящим тексты, предваряющие исполнение каждого гимна,</w:t>
      </w:r>
    </w:p>
    <w:p w:rsidR="008444E1" w:rsidRPr="0090462C" w:rsidRDefault="00B25013" w:rsidP="00B41B3A">
      <w:pPr>
        <w:spacing w:after="0"/>
        <w:jc w:val="both"/>
        <w:rPr>
          <w:sz w:val="24"/>
          <w:szCs w:val="24"/>
        </w:rPr>
      </w:pPr>
      <w:r>
        <w:rPr>
          <w:sz w:val="24"/>
          <w:szCs w:val="24"/>
        </w:rPr>
        <w:t>подобрать гимны, соответствующие</w:t>
      </w:r>
      <w:r w:rsidRPr="0090462C">
        <w:rPr>
          <w:sz w:val="24"/>
          <w:szCs w:val="24"/>
        </w:rPr>
        <w:t xml:space="preserve"> </w:t>
      </w:r>
      <w:r>
        <w:rPr>
          <w:sz w:val="24"/>
          <w:szCs w:val="24"/>
        </w:rPr>
        <w:t xml:space="preserve">теме </w:t>
      </w:r>
      <w:r w:rsidR="008444E1" w:rsidRPr="0090462C">
        <w:rPr>
          <w:sz w:val="24"/>
          <w:szCs w:val="24"/>
        </w:rPr>
        <w:t xml:space="preserve">урока субботней школы, </w:t>
      </w:r>
    </w:p>
    <w:p w:rsidR="008444E1" w:rsidRDefault="00B25013" w:rsidP="00B41B3A">
      <w:pPr>
        <w:spacing w:after="0"/>
        <w:jc w:val="both"/>
        <w:rPr>
          <w:sz w:val="24"/>
          <w:szCs w:val="24"/>
        </w:rPr>
      </w:pPr>
      <w:r>
        <w:rPr>
          <w:sz w:val="24"/>
          <w:szCs w:val="24"/>
        </w:rPr>
        <w:t xml:space="preserve">подобрать гимны, соответствующие теме </w:t>
      </w:r>
      <w:r w:rsidR="008444E1" w:rsidRPr="0090462C">
        <w:rPr>
          <w:sz w:val="24"/>
          <w:szCs w:val="24"/>
        </w:rPr>
        <w:t>проповеди.</w:t>
      </w:r>
      <w:r w:rsidR="0095454F">
        <w:rPr>
          <w:sz w:val="24"/>
          <w:szCs w:val="24"/>
        </w:rPr>
        <w:t xml:space="preserve"> (</w:t>
      </w:r>
      <w:r w:rsidR="008444E1" w:rsidRPr="0090462C">
        <w:rPr>
          <w:sz w:val="24"/>
          <w:szCs w:val="24"/>
        </w:rPr>
        <w:t xml:space="preserve">Если нет возможности заранее узнать тему, гимн подбирается во время </w:t>
      </w:r>
      <w:r w:rsidR="00673F81" w:rsidRPr="0090462C">
        <w:rPr>
          <w:sz w:val="24"/>
          <w:szCs w:val="24"/>
        </w:rPr>
        <w:t>проповеди, отражающий</w:t>
      </w:r>
      <w:r w:rsidR="00DC4D61" w:rsidRPr="0090462C">
        <w:rPr>
          <w:sz w:val="24"/>
          <w:szCs w:val="24"/>
        </w:rPr>
        <w:t xml:space="preserve"> и </w:t>
      </w:r>
      <w:r w:rsidR="00673F81" w:rsidRPr="0090462C">
        <w:rPr>
          <w:sz w:val="24"/>
          <w:szCs w:val="24"/>
        </w:rPr>
        <w:t>закрепляющий главную</w:t>
      </w:r>
      <w:r w:rsidR="008444E1" w:rsidRPr="0090462C">
        <w:rPr>
          <w:sz w:val="24"/>
          <w:szCs w:val="24"/>
        </w:rPr>
        <w:t xml:space="preserve"> мысль</w:t>
      </w:r>
      <w:r w:rsidR="0095454F">
        <w:rPr>
          <w:sz w:val="24"/>
          <w:szCs w:val="24"/>
        </w:rPr>
        <w:t>)</w:t>
      </w:r>
      <w:r w:rsidR="008444E1" w:rsidRPr="0090462C">
        <w:rPr>
          <w:sz w:val="24"/>
          <w:szCs w:val="24"/>
        </w:rPr>
        <w:t>.</w:t>
      </w:r>
    </w:p>
    <w:p w:rsidR="0053753D" w:rsidRDefault="0053753D" w:rsidP="00741FF4">
      <w:pPr>
        <w:spacing w:after="0"/>
        <w:ind w:firstLine="360"/>
        <w:jc w:val="both"/>
        <w:rPr>
          <w:b/>
          <w:i/>
          <w:sz w:val="24"/>
          <w:szCs w:val="24"/>
        </w:rPr>
      </w:pPr>
      <w:r w:rsidRPr="0053753D">
        <w:rPr>
          <w:b/>
          <w:i/>
          <w:sz w:val="24"/>
          <w:szCs w:val="24"/>
        </w:rPr>
        <w:t xml:space="preserve">На органисте лежит </w:t>
      </w:r>
      <w:r w:rsidR="00B25013">
        <w:rPr>
          <w:b/>
          <w:i/>
          <w:sz w:val="24"/>
          <w:szCs w:val="24"/>
        </w:rPr>
        <w:t>величайшая</w:t>
      </w:r>
      <w:r w:rsidRPr="00B25013">
        <w:rPr>
          <w:b/>
          <w:i/>
          <w:sz w:val="24"/>
          <w:szCs w:val="24"/>
        </w:rPr>
        <w:t xml:space="preserve"> ответственность перед Богом за атмосферу на богослужении,</w:t>
      </w:r>
      <w:r w:rsidRPr="0053753D">
        <w:rPr>
          <w:b/>
          <w:i/>
          <w:sz w:val="24"/>
          <w:szCs w:val="24"/>
        </w:rPr>
        <w:t xml:space="preserve"> которая будет создана в результате выбора </w:t>
      </w:r>
      <w:r>
        <w:rPr>
          <w:b/>
          <w:i/>
          <w:sz w:val="24"/>
          <w:szCs w:val="24"/>
        </w:rPr>
        <w:t xml:space="preserve">и </w:t>
      </w:r>
      <w:r w:rsidR="00B25013">
        <w:rPr>
          <w:b/>
          <w:i/>
          <w:sz w:val="24"/>
          <w:szCs w:val="24"/>
        </w:rPr>
        <w:t xml:space="preserve">характера </w:t>
      </w:r>
      <w:r>
        <w:rPr>
          <w:b/>
          <w:i/>
          <w:sz w:val="24"/>
          <w:szCs w:val="24"/>
        </w:rPr>
        <w:t xml:space="preserve">исполнения гимнов общего пения. </w:t>
      </w:r>
      <w:r w:rsidR="00B64328">
        <w:rPr>
          <w:b/>
          <w:i/>
          <w:sz w:val="24"/>
          <w:szCs w:val="24"/>
        </w:rPr>
        <w:t>(</w:t>
      </w:r>
      <w:proofErr w:type="spellStart"/>
      <w:r w:rsidR="00B64328">
        <w:rPr>
          <w:b/>
          <w:i/>
          <w:sz w:val="24"/>
          <w:szCs w:val="24"/>
        </w:rPr>
        <w:t>Ис</w:t>
      </w:r>
      <w:proofErr w:type="spellEnd"/>
      <w:r w:rsidR="00B64328">
        <w:rPr>
          <w:b/>
          <w:i/>
          <w:sz w:val="24"/>
          <w:szCs w:val="24"/>
        </w:rPr>
        <w:t xml:space="preserve">. 6:1-9, </w:t>
      </w:r>
      <w:proofErr w:type="spellStart"/>
      <w:r w:rsidR="00B64328">
        <w:rPr>
          <w:b/>
          <w:i/>
          <w:sz w:val="24"/>
          <w:szCs w:val="24"/>
        </w:rPr>
        <w:t>Откр</w:t>
      </w:r>
      <w:proofErr w:type="spellEnd"/>
      <w:r w:rsidR="00B64328">
        <w:rPr>
          <w:b/>
          <w:i/>
          <w:sz w:val="24"/>
          <w:szCs w:val="24"/>
        </w:rPr>
        <w:t xml:space="preserve">. 4, 5, </w:t>
      </w:r>
      <w:proofErr w:type="spellStart"/>
      <w:r w:rsidR="00B64328">
        <w:rPr>
          <w:b/>
          <w:i/>
          <w:sz w:val="24"/>
          <w:szCs w:val="24"/>
        </w:rPr>
        <w:t>Пс</w:t>
      </w:r>
      <w:proofErr w:type="spellEnd"/>
      <w:r w:rsidR="00B64328">
        <w:rPr>
          <w:b/>
          <w:i/>
          <w:sz w:val="24"/>
          <w:szCs w:val="24"/>
        </w:rPr>
        <w:t>. 146:1)</w:t>
      </w:r>
      <w:r w:rsidR="00F2686C">
        <w:rPr>
          <w:b/>
          <w:i/>
          <w:sz w:val="24"/>
          <w:szCs w:val="24"/>
        </w:rPr>
        <w:t>.</w:t>
      </w:r>
    </w:p>
    <w:p w:rsidR="00B25013" w:rsidRDefault="00B25013" w:rsidP="00B41B3A">
      <w:pPr>
        <w:spacing w:after="0"/>
        <w:jc w:val="both"/>
        <w:rPr>
          <w:b/>
          <w:i/>
          <w:sz w:val="24"/>
          <w:szCs w:val="24"/>
        </w:rPr>
      </w:pPr>
    </w:p>
    <w:p w:rsidR="00533954" w:rsidRPr="005D4A8E" w:rsidRDefault="0053753D" w:rsidP="00B25013">
      <w:pPr>
        <w:pStyle w:val="a3"/>
        <w:numPr>
          <w:ilvl w:val="0"/>
          <w:numId w:val="5"/>
        </w:numPr>
        <w:spacing w:after="0"/>
        <w:jc w:val="both"/>
        <w:rPr>
          <w:sz w:val="24"/>
          <w:szCs w:val="24"/>
        </w:rPr>
      </w:pPr>
      <w:r w:rsidRPr="005D4A8E">
        <w:rPr>
          <w:sz w:val="24"/>
          <w:szCs w:val="24"/>
        </w:rPr>
        <w:t xml:space="preserve">Пойте Господу новую песнь! </w:t>
      </w:r>
      <w:r w:rsidR="00825282" w:rsidRPr="005D4A8E">
        <w:rPr>
          <w:sz w:val="24"/>
          <w:szCs w:val="24"/>
        </w:rPr>
        <w:t xml:space="preserve"> Разнообразить, пополнять репертуар гимнов общего пения.</w:t>
      </w:r>
    </w:p>
    <w:p w:rsidR="00900516" w:rsidRPr="005D4A8E" w:rsidRDefault="00825282" w:rsidP="00825282">
      <w:pPr>
        <w:pStyle w:val="a3"/>
        <w:numPr>
          <w:ilvl w:val="0"/>
          <w:numId w:val="5"/>
        </w:numPr>
        <w:spacing w:after="0"/>
        <w:jc w:val="both"/>
        <w:rPr>
          <w:sz w:val="24"/>
          <w:szCs w:val="24"/>
        </w:rPr>
      </w:pPr>
      <w:r w:rsidRPr="005D4A8E">
        <w:rPr>
          <w:sz w:val="24"/>
          <w:szCs w:val="24"/>
        </w:rPr>
        <w:t>Короткие гимны – молитвы пе</w:t>
      </w:r>
      <w:r w:rsidR="00900516" w:rsidRPr="005D4A8E">
        <w:rPr>
          <w:sz w:val="24"/>
          <w:szCs w:val="24"/>
        </w:rPr>
        <w:t xml:space="preserve">ред проповедью.  </w:t>
      </w:r>
      <w:r w:rsidRPr="005D4A8E">
        <w:rPr>
          <w:sz w:val="24"/>
          <w:szCs w:val="24"/>
        </w:rPr>
        <w:t>(</w:t>
      </w:r>
      <w:r w:rsidR="00900516" w:rsidRPr="005D4A8E">
        <w:rPr>
          <w:sz w:val="24"/>
          <w:szCs w:val="24"/>
        </w:rPr>
        <w:t>Господня слава пред лицом моим</w:t>
      </w:r>
      <w:r w:rsidRPr="005D4A8E">
        <w:rPr>
          <w:sz w:val="24"/>
          <w:szCs w:val="24"/>
        </w:rPr>
        <w:t xml:space="preserve">, Хвала </w:t>
      </w:r>
      <w:proofErr w:type="spellStart"/>
      <w:r w:rsidRPr="005D4A8E">
        <w:rPr>
          <w:sz w:val="24"/>
          <w:szCs w:val="24"/>
        </w:rPr>
        <w:t>Даятелю</w:t>
      </w:r>
      <w:proofErr w:type="spellEnd"/>
      <w:r w:rsidRPr="005D4A8E">
        <w:rPr>
          <w:sz w:val="24"/>
          <w:szCs w:val="24"/>
        </w:rPr>
        <w:t xml:space="preserve"> всех благ</w:t>
      </w:r>
      <w:r w:rsidR="00EB34AB">
        <w:rPr>
          <w:sz w:val="24"/>
          <w:szCs w:val="24"/>
        </w:rPr>
        <w:t>)..</w:t>
      </w:r>
      <w:r w:rsidRPr="005D4A8E">
        <w:rPr>
          <w:sz w:val="24"/>
          <w:szCs w:val="24"/>
        </w:rPr>
        <w:t>.</w:t>
      </w:r>
    </w:p>
    <w:p w:rsidR="00AC5EC3" w:rsidRPr="00825282" w:rsidRDefault="001E4700" w:rsidP="00825282">
      <w:pPr>
        <w:spacing w:after="0"/>
        <w:ind w:left="360" w:firstLine="348"/>
        <w:jc w:val="both"/>
        <w:rPr>
          <w:b/>
          <w:i/>
          <w:sz w:val="24"/>
          <w:szCs w:val="24"/>
        </w:rPr>
      </w:pPr>
      <w:r w:rsidRPr="00825282">
        <w:rPr>
          <w:b/>
          <w:i/>
          <w:sz w:val="24"/>
          <w:szCs w:val="24"/>
        </w:rPr>
        <w:t xml:space="preserve"> </w:t>
      </w:r>
    </w:p>
    <w:p w:rsidR="009E4B3A" w:rsidRPr="00197F90" w:rsidRDefault="009E4B3A" w:rsidP="00EB34AB">
      <w:pPr>
        <w:spacing w:after="0"/>
        <w:ind w:firstLine="360"/>
        <w:jc w:val="both"/>
        <w:rPr>
          <w:b/>
          <w:sz w:val="24"/>
          <w:szCs w:val="24"/>
        </w:rPr>
      </w:pPr>
      <w:r w:rsidRPr="00197F90">
        <w:rPr>
          <w:b/>
          <w:sz w:val="24"/>
          <w:szCs w:val="24"/>
        </w:rPr>
        <w:t xml:space="preserve">Во время исполнения гимна общего пения роль аккомпаниатора является ведущей. </w:t>
      </w:r>
    </w:p>
    <w:p w:rsidR="00912287" w:rsidRPr="0090462C" w:rsidRDefault="00DE37AE" w:rsidP="00B41B3A">
      <w:pPr>
        <w:spacing w:after="0"/>
        <w:jc w:val="both"/>
        <w:rPr>
          <w:sz w:val="24"/>
          <w:szCs w:val="24"/>
        </w:rPr>
      </w:pPr>
      <w:r w:rsidRPr="0090462C">
        <w:rPr>
          <w:sz w:val="24"/>
          <w:szCs w:val="24"/>
        </w:rPr>
        <w:t xml:space="preserve">В это время аккомпаниатор является </w:t>
      </w:r>
      <w:r w:rsidRPr="003D2910">
        <w:rPr>
          <w:b/>
          <w:sz w:val="24"/>
          <w:szCs w:val="24"/>
        </w:rPr>
        <w:t>дирижером собрания</w:t>
      </w:r>
      <w:r w:rsidRPr="0090462C">
        <w:rPr>
          <w:sz w:val="24"/>
          <w:szCs w:val="24"/>
        </w:rPr>
        <w:t xml:space="preserve">, задавая торжественный тон исполнению гимна. </w:t>
      </w:r>
      <w:r w:rsidR="009E4B3A" w:rsidRPr="0090462C">
        <w:rPr>
          <w:sz w:val="24"/>
          <w:szCs w:val="24"/>
        </w:rPr>
        <w:t xml:space="preserve">Необходимо хорошо знать </w:t>
      </w:r>
      <w:r w:rsidRPr="0090462C">
        <w:rPr>
          <w:sz w:val="24"/>
          <w:szCs w:val="24"/>
        </w:rPr>
        <w:t xml:space="preserve">текст и мелодию гимна, который предстоит исполнить. </w:t>
      </w:r>
      <w:r w:rsidR="00912287" w:rsidRPr="0090462C">
        <w:rPr>
          <w:sz w:val="24"/>
          <w:szCs w:val="24"/>
        </w:rPr>
        <w:t>Исходя из содержания гимна, выбирается соответствующий характер исполнения.</w:t>
      </w:r>
    </w:p>
    <w:p w:rsidR="00912287" w:rsidRPr="0090462C" w:rsidRDefault="00912287" w:rsidP="00B41B3A">
      <w:pPr>
        <w:spacing w:after="0"/>
        <w:jc w:val="both"/>
        <w:rPr>
          <w:sz w:val="24"/>
          <w:szCs w:val="24"/>
        </w:rPr>
      </w:pPr>
      <w:r w:rsidRPr="00197F90">
        <w:rPr>
          <w:b/>
          <w:sz w:val="24"/>
          <w:szCs w:val="24"/>
        </w:rPr>
        <w:t xml:space="preserve"> </w:t>
      </w:r>
      <w:r w:rsidR="00EB34AB">
        <w:rPr>
          <w:b/>
          <w:sz w:val="24"/>
          <w:szCs w:val="24"/>
        </w:rPr>
        <w:tab/>
      </w:r>
      <w:r w:rsidRPr="00197F90">
        <w:rPr>
          <w:b/>
          <w:sz w:val="24"/>
          <w:szCs w:val="24"/>
        </w:rPr>
        <w:t>Вступление к гимну –</w:t>
      </w:r>
      <w:r w:rsidR="002C1585" w:rsidRPr="00197F90">
        <w:rPr>
          <w:b/>
          <w:sz w:val="24"/>
          <w:szCs w:val="24"/>
        </w:rPr>
        <w:t xml:space="preserve"> важная часть</w:t>
      </w:r>
      <w:r w:rsidRPr="00197F90">
        <w:rPr>
          <w:b/>
          <w:sz w:val="24"/>
          <w:szCs w:val="24"/>
        </w:rPr>
        <w:t>.</w:t>
      </w:r>
      <w:r w:rsidRPr="0090462C">
        <w:rPr>
          <w:sz w:val="24"/>
          <w:szCs w:val="24"/>
        </w:rPr>
        <w:t xml:space="preserve"> </w:t>
      </w:r>
      <w:r w:rsidR="002C1585" w:rsidRPr="0090462C">
        <w:rPr>
          <w:sz w:val="24"/>
          <w:szCs w:val="24"/>
        </w:rPr>
        <w:t xml:space="preserve">В качестве вступления можно использовать начальную фразу гимна, либо </w:t>
      </w:r>
      <w:r w:rsidR="007F5D00">
        <w:rPr>
          <w:sz w:val="24"/>
          <w:szCs w:val="24"/>
        </w:rPr>
        <w:t xml:space="preserve">его </w:t>
      </w:r>
      <w:r w:rsidR="002C1585" w:rsidRPr="0090462C">
        <w:rPr>
          <w:sz w:val="24"/>
          <w:szCs w:val="24"/>
        </w:rPr>
        <w:t xml:space="preserve">завершение. </w:t>
      </w:r>
      <w:r w:rsidRPr="0090462C">
        <w:rPr>
          <w:sz w:val="24"/>
          <w:szCs w:val="24"/>
        </w:rPr>
        <w:t xml:space="preserve">В нем </w:t>
      </w:r>
      <w:r w:rsidRPr="00706E21">
        <w:rPr>
          <w:b/>
          <w:i/>
          <w:sz w:val="24"/>
          <w:szCs w:val="24"/>
        </w:rPr>
        <w:t xml:space="preserve">закладывается </w:t>
      </w:r>
      <w:r w:rsidR="002C1585" w:rsidRPr="00706E21">
        <w:rPr>
          <w:b/>
          <w:i/>
          <w:sz w:val="24"/>
          <w:szCs w:val="24"/>
        </w:rPr>
        <w:t>характер, темп</w:t>
      </w:r>
      <w:r w:rsidR="002C1585" w:rsidRPr="0090462C">
        <w:rPr>
          <w:sz w:val="24"/>
          <w:szCs w:val="24"/>
        </w:rPr>
        <w:t xml:space="preserve"> </w:t>
      </w:r>
      <w:r w:rsidRPr="0090462C">
        <w:rPr>
          <w:sz w:val="24"/>
          <w:szCs w:val="24"/>
        </w:rPr>
        <w:t>исполняемого гимна.</w:t>
      </w:r>
      <w:r w:rsidR="002C1585" w:rsidRPr="0090462C">
        <w:rPr>
          <w:sz w:val="24"/>
          <w:szCs w:val="24"/>
        </w:rPr>
        <w:t xml:space="preserve"> </w:t>
      </w:r>
      <w:r w:rsidR="0031395C" w:rsidRPr="0090462C">
        <w:rPr>
          <w:sz w:val="24"/>
          <w:szCs w:val="24"/>
        </w:rPr>
        <w:t>Инструментальное в</w:t>
      </w:r>
      <w:r w:rsidR="002C1585" w:rsidRPr="0090462C">
        <w:rPr>
          <w:sz w:val="24"/>
          <w:szCs w:val="24"/>
        </w:rPr>
        <w:t>ступление должно быть исполнено очень четко ритмически</w:t>
      </w:r>
      <w:r w:rsidR="0031395C" w:rsidRPr="0090462C">
        <w:rPr>
          <w:sz w:val="24"/>
          <w:szCs w:val="24"/>
        </w:rPr>
        <w:t xml:space="preserve">, и хорошо было бы дать </w:t>
      </w:r>
      <w:proofErr w:type="spellStart"/>
      <w:r w:rsidR="0031395C" w:rsidRPr="0090462C">
        <w:rPr>
          <w:sz w:val="24"/>
          <w:szCs w:val="24"/>
        </w:rPr>
        <w:t>ауфтакт</w:t>
      </w:r>
      <w:proofErr w:type="spellEnd"/>
      <w:r w:rsidR="0031395C" w:rsidRPr="0090462C">
        <w:rPr>
          <w:sz w:val="24"/>
          <w:szCs w:val="24"/>
        </w:rPr>
        <w:t xml:space="preserve"> головой для показа начала пения </w:t>
      </w:r>
      <w:r w:rsidR="00B41B3A">
        <w:rPr>
          <w:sz w:val="24"/>
          <w:szCs w:val="24"/>
        </w:rPr>
        <w:t xml:space="preserve">группе прославления и </w:t>
      </w:r>
      <w:r w:rsidR="0031395C" w:rsidRPr="0090462C">
        <w:rPr>
          <w:sz w:val="24"/>
          <w:szCs w:val="24"/>
        </w:rPr>
        <w:t>собранию.</w:t>
      </w:r>
    </w:p>
    <w:p w:rsidR="00DE37AE" w:rsidRPr="0090462C" w:rsidRDefault="005F0D46" w:rsidP="00EB34AB">
      <w:pPr>
        <w:spacing w:after="0"/>
        <w:ind w:firstLine="708"/>
        <w:jc w:val="both"/>
        <w:rPr>
          <w:sz w:val="24"/>
          <w:szCs w:val="24"/>
        </w:rPr>
      </w:pPr>
      <w:r>
        <w:rPr>
          <w:sz w:val="24"/>
          <w:szCs w:val="24"/>
        </w:rPr>
        <w:t xml:space="preserve">Хорошо, когда </w:t>
      </w:r>
      <w:r w:rsidR="00CD4234">
        <w:rPr>
          <w:sz w:val="24"/>
          <w:szCs w:val="24"/>
        </w:rPr>
        <w:t xml:space="preserve">аккомпаниатор </w:t>
      </w:r>
      <w:r w:rsidR="00CD4234" w:rsidRPr="00706E21">
        <w:rPr>
          <w:b/>
          <w:i/>
          <w:sz w:val="24"/>
          <w:szCs w:val="24"/>
        </w:rPr>
        <w:t>поет</w:t>
      </w:r>
      <w:r w:rsidR="00DE37AE" w:rsidRPr="00706E21">
        <w:rPr>
          <w:b/>
          <w:i/>
          <w:sz w:val="24"/>
          <w:szCs w:val="24"/>
        </w:rPr>
        <w:t xml:space="preserve"> вместе с собранием</w:t>
      </w:r>
      <w:r w:rsidR="00DE37AE" w:rsidRPr="0090462C">
        <w:rPr>
          <w:sz w:val="24"/>
          <w:szCs w:val="24"/>
        </w:rPr>
        <w:t>.</w:t>
      </w:r>
    </w:p>
    <w:p w:rsidR="00F50416" w:rsidRDefault="00DE37AE" w:rsidP="00B41B3A">
      <w:pPr>
        <w:spacing w:after="0"/>
        <w:jc w:val="both"/>
        <w:rPr>
          <w:sz w:val="24"/>
          <w:szCs w:val="24"/>
        </w:rPr>
      </w:pPr>
      <w:r w:rsidRPr="0090462C">
        <w:rPr>
          <w:sz w:val="24"/>
          <w:szCs w:val="24"/>
        </w:rPr>
        <w:lastRenderedPageBreak/>
        <w:t xml:space="preserve">Это помогает </w:t>
      </w:r>
      <w:r w:rsidR="00857832">
        <w:rPr>
          <w:sz w:val="24"/>
          <w:szCs w:val="24"/>
        </w:rPr>
        <w:t xml:space="preserve">всегда </w:t>
      </w:r>
      <w:r w:rsidRPr="0090462C">
        <w:rPr>
          <w:sz w:val="24"/>
          <w:szCs w:val="24"/>
        </w:rPr>
        <w:t>выб</w:t>
      </w:r>
      <w:r w:rsidR="00857832">
        <w:rPr>
          <w:sz w:val="24"/>
          <w:szCs w:val="24"/>
        </w:rPr>
        <w:t>и</w:t>
      </w:r>
      <w:r w:rsidRPr="0090462C">
        <w:rPr>
          <w:sz w:val="24"/>
          <w:szCs w:val="24"/>
        </w:rPr>
        <w:t xml:space="preserve">рать </w:t>
      </w:r>
      <w:r w:rsidRPr="00706E21">
        <w:rPr>
          <w:b/>
          <w:i/>
          <w:sz w:val="24"/>
          <w:szCs w:val="24"/>
        </w:rPr>
        <w:t>правильный темп</w:t>
      </w:r>
      <w:r w:rsidR="00857832" w:rsidRPr="00706E21">
        <w:rPr>
          <w:b/>
          <w:i/>
          <w:sz w:val="24"/>
          <w:szCs w:val="24"/>
        </w:rPr>
        <w:t>,</w:t>
      </w:r>
      <w:r w:rsidR="00857832">
        <w:rPr>
          <w:sz w:val="24"/>
          <w:szCs w:val="24"/>
        </w:rPr>
        <w:t xml:space="preserve"> что очень важно</w:t>
      </w:r>
      <w:r w:rsidRPr="0090462C">
        <w:rPr>
          <w:sz w:val="24"/>
          <w:szCs w:val="24"/>
        </w:rPr>
        <w:t xml:space="preserve"> (не слишком быс</w:t>
      </w:r>
      <w:r w:rsidR="0031395C" w:rsidRPr="0090462C">
        <w:rPr>
          <w:sz w:val="24"/>
          <w:szCs w:val="24"/>
        </w:rPr>
        <w:t xml:space="preserve">трый, чтобы </w:t>
      </w:r>
      <w:r w:rsidR="00FA5ABC" w:rsidRPr="0090462C">
        <w:rPr>
          <w:sz w:val="24"/>
          <w:szCs w:val="24"/>
        </w:rPr>
        <w:t>поющие успевали</w:t>
      </w:r>
      <w:r w:rsidR="00B41B3A">
        <w:rPr>
          <w:sz w:val="24"/>
          <w:szCs w:val="24"/>
        </w:rPr>
        <w:t xml:space="preserve"> брать</w:t>
      </w:r>
      <w:r w:rsidRPr="0090462C">
        <w:rPr>
          <w:sz w:val="24"/>
          <w:szCs w:val="24"/>
        </w:rPr>
        <w:t xml:space="preserve"> дыхание между фразами или куплетами, и не слишком медленный, чтобы не потерялся </w:t>
      </w:r>
      <w:r w:rsidR="00281625" w:rsidRPr="0090462C">
        <w:rPr>
          <w:sz w:val="24"/>
          <w:szCs w:val="24"/>
        </w:rPr>
        <w:t>характер торжественности, силы, энергии).</w:t>
      </w:r>
    </w:p>
    <w:p w:rsidR="00857832" w:rsidRDefault="00CE083D" w:rsidP="00B41B3A">
      <w:pPr>
        <w:spacing w:after="0"/>
        <w:jc w:val="both"/>
        <w:rPr>
          <w:sz w:val="24"/>
          <w:szCs w:val="24"/>
        </w:rPr>
      </w:pPr>
      <w:r>
        <w:rPr>
          <w:sz w:val="24"/>
          <w:szCs w:val="24"/>
        </w:rPr>
        <w:t>Воодушевленно в</w:t>
      </w:r>
      <w:r w:rsidR="00FA5ABC" w:rsidRPr="0090462C">
        <w:rPr>
          <w:sz w:val="24"/>
          <w:szCs w:val="24"/>
        </w:rPr>
        <w:t>оспевая вместе с собранием</w:t>
      </w:r>
      <w:r w:rsidR="00F50416">
        <w:rPr>
          <w:sz w:val="24"/>
          <w:szCs w:val="24"/>
        </w:rPr>
        <w:t>, вдумываясь в смысл произносимых слов, аккомпанирующий может подчеркивать в музыке наиболее значимые слова</w:t>
      </w:r>
      <w:r w:rsidR="00857832">
        <w:rPr>
          <w:sz w:val="24"/>
          <w:szCs w:val="24"/>
        </w:rPr>
        <w:t>, использовать динамические оттенки в исполнении разных куплетов, исходя из содержания гимна.</w:t>
      </w:r>
    </w:p>
    <w:p w:rsidR="00655633" w:rsidRDefault="00857832" w:rsidP="00EB34AB">
      <w:pPr>
        <w:spacing w:after="0"/>
        <w:ind w:firstLine="708"/>
        <w:jc w:val="both"/>
        <w:rPr>
          <w:sz w:val="24"/>
          <w:szCs w:val="24"/>
        </w:rPr>
      </w:pPr>
      <w:r>
        <w:rPr>
          <w:sz w:val="24"/>
          <w:szCs w:val="24"/>
        </w:rPr>
        <w:t xml:space="preserve">Как правило, </w:t>
      </w:r>
      <w:r w:rsidRPr="00706E21">
        <w:rPr>
          <w:b/>
          <w:i/>
          <w:sz w:val="24"/>
          <w:szCs w:val="24"/>
        </w:rPr>
        <w:t>динамическое нарастание происходит от первого куплета к последнему</w:t>
      </w:r>
      <w:r w:rsidR="00655633">
        <w:rPr>
          <w:sz w:val="24"/>
          <w:szCs w:val="24"/>
        </w:rPr>
        <w:t xml:space="preserve">, поэтому очень важно правильно </w:t>
      </w:r>
      <w:r w:rsidR="00655633" w:rsidRPr="00706E21">
        <w:rPr>
          <w:b/>
          <w:i/>
          <w:sz w:val="24"/>
          <w:szCs w:val="24"/>
        </w:rPr>
        <w:t>распределить динамику н</w:t>
      </w:r>
      <w:r w:rsidR="00655633">
        <w:rPr>
          <w:sz w:val="24"/>
          <w:szCs w:val="24"/>
        </w:rPr>
        <w:t xml:space="preserve">а протяжении всего гимна. </w:t>
      </w:r>
    </w:p>
    <w:p w:rsidR="002C2B15" w:rsidRDefault="00655633" w:rsidP="00B41B3A">
      <w:pPr>
        <w:spacing w:after="0"/>
        <w:jc w:val="both"/>
        <w:rPr>
          <w:sz w:val="24"/>
          <w:szCs w:val="24"/>
        </w:rPr>
      </w:pPr>
      <w:r>
        <w:rPr>
          <w:sz w:val="24"/>
          <w:szCs w:val="24"/>
        </w:rPr>
        <w:t xml:space="preserve">При переходе от одного куплета к другому </w:t>
      </w:r>
      <w:r w:rsidRPr="00706E21">
        <w:rPr>
          <w:b/>
          <w:i/>
          <w:sz w:val="24"/>
          <w:szCs w:val="24"/>
        </w:rPr>
        <w:t>не нужно делать искусственных спадов</w:t>
      </w:r>
      <w:r>
        <w:rPr>
          <w:sz w:val="24"/>
          <w:szCs w:val="24"/>
        </w:rPr>
        <w:t xml:space="preserve">, этим понижая степень воодушевления поющих, </w:t>
      </w:r>
      <w:r w:rsidR="00DE7A5D">
        <w:rPr>
          <w:sz w:val="24"/>
          <w:szCs w:val="24"/>
        </w:rPr>
        <w:t>и начинать</w:t>
      </w:r>
      <w:r w:rsidR="002C2B15">
        <w:rPr>
          <w:sz w:val="24"/>
          <w:szCs w:val="24"/>
        </w:rPr>
        <w:t xml:space="preserve"> следующий куплет как бы сначала, а, наоборот, поддерживать смысловое развитие нарастанием динамики.</w:t>
      </w:r>
    </w:p>
    <w:p w:rsidR="00ED058C" w:rsidRDefault="002C2B15" w:rsidP="00EB34AB">
      <w:pPr>
        <w:spacing w:after="0"/>
        <w:ind w:firstLine="708"/>
        <w:jc w:val="both"/>
        <w:rPr>
          <w:sz w:val="24"/>
          <w:szCs w:val="24"/>
        </w:rPr>
      </w:pPr>
      <w:r>
        <w:rPr>
          <w:sz w:val="24"/>
          <w:szCs w:val="24"/>
        </w:rPr>
        <w:t xml:space="preserve">Завершение гимна – кульминация исполнения! Здесь может использоваться замедление, расширение, подчеркивание последних произносимых в пении важных слов, обращенных к Богу, и заключительные аккорды исполняются </w:t>
      </w:r>
      <w:r w:rsidR="00DD1DFE">
        <w:rPr>
          <w:sz w:val="24"/>
          <w:szCs w:val="24"/>
        </w:rPr>
        <w:t xml:space="preserve">особенно </w:t>
      </w:r>
      <w:r>
        <w:rPr>
          <w:sz w:val="24"/>
          <w:szCs w:val="24"/>
        </w:rPr>
        <w:t xml:space="preserve">торжественно, утверждающе, </w:t>
      </w:r>
      <w:r w:rsidR="00C5654D">
        <w:rPr>
          <w:sz w:val="24"/>
          <w:szCs w:val="24"/>
        </w:rPr>
        <w:t xml:space="preserve">в непоколебимой уверенности в </w:t>
      </w:r>
      <w:r w:rsidR="003D2910">
        <w:rPr>
          <w:sz w:val="24"/>
          <w:szCs w:val="24"/>
        </w:rPr>
        <w:t>победе Божьей любви, мудрости, силы</w:t>
      </w:r>
      <w:r w:rsidR="00C5654D">
        <w:rPr>
          <w:sz w:val="24"/>
          <w:szCs w:val="24"/>
        </w:rPr>
        <w:t xml:space="preserve"> и справедливости!</w:t>
      </w:r>
    </w:p>
    <w:p w:rsidR="00ED058C" w:rsidRDefault="00ED058C" w:rsidP="00B41B3A">
      <w:pPr>
        <w:spacing w:after="0"/>
        <w:jc w:val="both"/>
        <w:rPr>
          <w:sz w:val="24"/>
          <w:szCs w:val="24"/>
        </w:rPr>
      </w:pPr>
    </w:p>
    <w:p w:rsidR="00ED058C" w:rsidRPr="003F1F3E" w:rsidRDefault="00DE7A5D" w:rsidP="00B41B3A">
      <w:pPr>
        <w:spacing w:after="0"/>
        <w:jc w:val="both"/>
        <w:rPr>
          <w:b/>
          <w:sz w:val="28"/>
          <w:szCs w:val="28"/>
        </w:rPr>
      </w:pPr>
      <w:r w:rsidRPr="003F1F3E">
        <w:rPr>
          <w:b/>
          <w:sz w:val="28"/>
          <w:szCs w:val="28"/>
        </w:rPr>
        <w:t>Некоторые рекомендации</w:t>
      </w:r>
      <w:r w:rsidR="00ED058C" w:rsidRPr="003F1F3E">
        <w:rPr>
          <w:b/>
          <w:sz w:val="28"/>
          <w:szCs w:val="28"/>
        </w:rPr>
        <w:t xml:space="preserve"> для исполнения гимнов общего пения.</w:t>
      </w:r>
    </w:p>
    <w:p w:rsidR="00DE37AE" w:rsidRDefault="00ED058C" w:rsidP="00ED058C">
      <w:pPr>
        <w:pStyle w:val="a3"/>
        <w:numPr>
          <w:ilvl w:val="0"/>
          <w:numId w:val="2"/>
        </w:numPr>
        <w:spacing w:after="0"/>
        <w:jc w:val="both"/>
        <w:rPr>
          <w:sz w:val="24"/>
          <w:szCs w:val="24"/>
        </w:rPr>
      </w:pPr>
      <w:r>
        <w:rPr>
          <w:sz w:val="24"/>
          <w:szCs w:val="24"/>
        </w:rPr>
        <w:t xml:space="preserve">В сопровождении общего пения, в аккомпанементе важна </w:t>
      </w:r>
      <w:r w:rsidRPr="00706E21">
        <w:rPr>
          <w:b/>
          <w:i/>
          <w:sz w:val="24"/>
          <w:szCs w:val="24"/>
        </w:rPr>
        <w:t>роль левой руки</w:t>
      </w:r>
      <w:r>
        <w:rPr>
          <w:sz w:val="24"/>
          <w:szCs w:val="24"/>
        </w:rPr>
        <w:t xml:space="preserve"> – октавного баса, </w:t>
      </w:r>
      <w:r w:rsidR="003F52AB">
        <w:rPr>
          <w:sz w:val="24"/>
          <w:szCs w:val="24"/>
        </w:rPr>
        <w:t xml:space="preserve">наиболее богатого обертонами, </w:t>
      </w:r>
      <w:r>
        <w:rPr>
          <w:sz w:val="24"/>
          <w:szCs w:val="24"/>
        </w:rPr>
        <w:t>который дает</w:t>
      </w:r>
      <w:r w:rsidR="004803B9">
        <w:rPr>
          <w:sz w:val="24"/>
          <w:szCs w:val="24"/>
        </w:rPr>
        <w:t xml:space="preserve"> опору,</w:t>
      </w:r>
      <w:r>
        <w:rPr>
          <w:sz w:val="24"/>
          <w:szCs w:val="24"/>
        </w:rPr>
        <w:t xml:space="preserve"> четкость ритма и темпа. </w:t>
      </w:r>
      <w:r w:rsidR="00FA5ABC" w:rsidRPr="00ED058C">
        <w:rPr>
          <w:sz w:val="24"/>
          <w:szCs w:val="24"/>
        </w:rPr>
        <w:t xml:space="preserve"> </w:t>
      </w:r>
    </w:p>
    <w:p w:rsidR="00ED058C" w:rsidRDefault="00DE7A5D" w:rsidP="00ED058C">
      <w:pPr>
        <w:pStyle w:val="a3"/>
        <w:numPr>
          <w:ilvl w:val="0"/>
          <w:numId w:val="2"/>
        </w:numPr>
        <w:spacing w:after="0"/>
        <w:jc w:val="both"/>
        <w:rPr>
          <w:sz w:val="24"/>
          <w:szCs w:val="24"/>
        </w:rPr>
      </w:pPr>
      <w:r>
        <w:rPr>
          <w:sz w:val="24"/>
          <w:szCs w:val="24"/>
        </w:rPr>
        <w:t>В старании разнообразить</w:t>
      </w:r>
      <w:r w:rsidR="004803B9">
        <w:rPr>
          <w:sz w:val="24"/>
          <w:szCs w:val="24"/>
        </w:rPr>
        <w:t xml:space="preserve"> аккомпанемент, нужно </w:t>
      </w:r>
      <w:r w:rsidR="004803B9" w:rsidRPr="00706E21">
        <w:rPr>
          <w:b/>
          <w:i/>
          <w:sz w:val="24"/>
          <w:szCs w:val="24"/>
        </w:rPr>
        <w:t xml:space="preserve">умеренно использовать мелодические и </w:t>
      </w:r>
      <w:r w:rsidR="00145047" w:rsidRPr="00706E21">
        <w:rPr>
          <w:b/>
          <w:i/>
          <w:sz w:val="24"/>
          <w:szCs w:val="24"/>
        </w:rPr>
        <w:t>гармонические украшения</w:t>
      </w:r>
      <w:r w:rsidR="004803B9" w:rsidRPr="00706E21">
        <w:rPr>
          <w:b/>
          <w:i/>
          <w:sz w:val="24"/>
          <w:szCs w:val="24"/>
        </w:rPr>
        <w:t xml:space="preserve">, </w:t>
      </w:r>
      <w:r w:rsidR="00145047">
        <w:rPr>
          <w:sz w:val="24"/>
          <w:szCs w:val="24"/>
        </w:rPr>
        <w:t>не перегружать</w:t>
      </w:r>
      <w:r w:rsidR="004803B9">
        <w:rPr>
          <w:sz w:val="24"/>
          <w:szCs w:val="24"/>
        </w:rPr>
        <w:t xml:space="preserve"> его многочисленными заполнениями, отвлекающими </w:t>
      </w:r>
      <w:r w:rsidR="00145047">
        <w:rPr>
          <w:sz w:val="24"/>
          <w:szCs w:val="24"/>
        </w:rPr>
        <w:t xml:space="preserve">внимание </w:t>
      </w:r>
      <w:r w:rsidR="004803B9">
        <w:rPr>
          <w:sz w:val="24"/>
          <w:szCs w:val="24"/>
        </w:rPr>
        <w:t xml:space="preserve">от смысла исполняемого гимна. </w:t>
      </w:r>
    </w:p>
    <w:p w:rsidR="00145047" w:rsidRDefault="00DE7A5D" w:rsidP="00ED058C">
      <w:pPr>
        <w:pStyle w:val="a3"/>
        <w:numPr>
          <w:ilvl w:val="0"/>
          <w:numId w:val="2"/>
        </w:numPr>
        <w:spacing w:after="0"/>
        <w:jc w:val="both"/>
        <w:rPr>
          <w:sz w:val="24"/>
          <w:szCs w:val="24"/>
        </w:rPr>
      </w:pPr>
      <w:r>
        <w:rPr>
          <w:sz w:val="24"/>
          <w:szCs w:val="24"/>
        </w:rPr>
        <w:t xml:space="preserve">Если гимн очень известный, то </w:t>
      </w:r>
      <w:r w:rsidRPr="001C2EF5">
        <w:rPr>
          <w:b/>
          <w:i/>
          <w:sz w:val="24"/>
          <w:szCs w:val="24"/>
        </w:rPr>
        <w:t>необязательно играть мелодию</w:t>
      </w:r>
      <w:r>
        <w:rPr>
          <w:sz w:val="24"/>
          <w:szCs w:val="24"/>
        </w:rPr>
        <w:t xml:space="preserve">, а можно </w:t>
      </w:r>
      <w:r w:rsidRPr="00706E21">
        <w:rPr>
          <w:b/>
          <w:i/>
          <w:sz w:val="24"/>
          <w:szCs w:val="24"/>
        </w:rPr>
        <w:t>поддерживать пение общины басом с гармоническим фоном</w:t>
      </w:r>
      <w:r>
        <w:rPr>
          <w:sz w:val="24"/>
          <w:szCs w:val="24"/>
        </w:rPr>
        <w:t>. Поющие с</w:t>
      </w:r>
      <w:r w:rsidR="00767E71">
        <w:rPr>
          <w:sz w:val="24"/>
          <w:szCs w:val="24"/>
        </w:rPr>
        <w:t>лышат именно общинное пение, это очень объединяет и вдохновляет в воспевании хвалы Господу!</w:t>
      </w:r>
    </w:p>
    <w:p w:rsidR="00DE7A5D" w:rsidRDefault="00DE7A5D" w:rsidP="00ED058C">
      <w:pPr>
        <w:pStyle w:val="a3"/>
        <w:numPr>
          <w:ilvl w:val="0"/>
          <w:numId w:val="2"/>
        </w:numPr>
        <w:spacing w:after="0"/>
        <w:jc w:val="both"/>
        <w:rPr>
          <w:sz w:val="24"/>
          <w:szCs w:val="24"/>
        </w:rPr>
      </w:pPr>
      <w:r>
        <w:rPr>
          <w:sz w:val="24"/>
          <w:szCs w:val="24"/>
        </w:rPr>
        <w:t xml:space="preserve">Как правило, в больших общинах пение ведут </w:t>
      </w:r>
      <w:r w:rsidRPr="00D85433">
        <w:rPr>
          <w:b/>
          <w:i/>
          <w:sz w:val="24"/>
          <w:szCs w:val="24"/>
        </w:rPr>
        <w:t>один солист или группа поющих</w:t>
      </w:r>
      <w:r>
        <w:rPr>
          <w:sz w:val="24"/>
          <w:szCs w:val="24"/>
        </w:rPr>
        <w:t xml:space="preserve">, используя микрофоны. Нужно так регулировать силу звучания пения ведущих, чтобы был </w:t>
      </w:r>
      <w:r w:rsidR="00B81DE6">
        <w:rPr>
          <w:sz w:val="24"/>
          <w:szCs w:val="24"/>
        </w:rPr>
        <w:t xml:space="preserve">сохранен </w:t>
      </w:r>
      <w:r w:rsidR="00B81DE6" w:rsidRPr="00706E21">
        <w:rPr>
          <w:b/>
          <w:i/>
          <w:sz w:val="24"/>
          <w:szCs w:val="24"/>
        </w:rPr>
        <w:t xml:space="preserve">звуковой </w:t>
      </w:r>
      <w:r w:rsidR="003F1F3E" w:rsidRPr="00706E21">
        <w:rPr>
          <w:b/>
          <w:i/>
          <w:sz w:val="24"/>
          <w:szCs w:val="24"/>
        </w:rPr>
        <w:t>баланс пения ведущих и собрания,</w:t>
      </w:r>
      <w:r w:rsidR="003F1F3E">
        <w:rPr>
          <w:sz w:val="24"/>
          <w:szCs w:val="24"/>
        </w:rPr>
        <w:t xml:space="preserve"> чтобы, все-таки, слышалось </w:t>
      </w:r>
      <w:r w:rsidR="00DF193D">
        <w:rPr>
          <w:sz w:val="24"/>
          <w:szCs w:val="24"/>
        </w:rPr>
        <w:t xml:space="preserve">не сольное, но </w:t>
      </w:r>
      <w:r w:rsidR="003F1F3E">
        <w:rPr>
          <w:sz w:val="24"/>
          <w:szCs w:val="24"/>
        </w:rPr>
        <w:t>общинное пение, возносимое Богу.</w:t>
      </w:r>
    </w:p>
    <w:p w:rsidR="00B81DE6" w:rsidRDefault="00553C73" w:rsidP="00ED058C">
      <w:pPr>
        <w:pStyle w:val="a3"/>
        <w:numPr>
          <w:ilvl w:val="0"/>
          <w:numId w:val="2"/>
        </w:numPr>
        <w:spacing w:after="0"/>
        <w:jc w:val="both"/>
        <w:rPr>
          <w:sz w:val="24"/>
          <w:szCs w:val="24"/>
        </w:rPr>
      </w:pPr>
      <w:r>
        <w:rPr>
          <w:sz w:val="24"/>
          <w:szCs w:val="24"/>
        </w:rPr>
        <w:t>При необходимости, если гимн написан в высокой тональност</w:t>
      </w:r>
      <w:r w:rsidR="00EB34AB">
        <w:rPr>
          <w:sz w:val="24"/>
          <w:szCs w:val="24"/>
        </w:rPr>
        <w:t xml:space="preserve">и, неудобной для пения, </w:t>
      </w:r>
      <w:r w:rsidR="00EB34AB" w:rsidRPr="00EB34AB">
        <w:rPr>
          <w:b/>
          <w:sz w:val="24"/>
          <w:szCs w:val="24"/>
        </w:rPr>
        <w:t>подобрать удобную</w:t>
      </w:r>
      <w:r w:rsidRPr="00EB34AB">
        <w:rPr>
          <w:b/>
          <w:sz w:val="24"/>
          <w:szCs w:val="24"/>
        </w:rPr>
        <w:t xml:space="preserve"> тональность</w:t>
      </w:r>
      <w:r>
        <w:rPr>
          <w:sz w:val="24"/>
          <w:szCs w:val="24"/>
        </w:rPr>
        <w:t>.</w:t>
      </w:r>
    </w:p>
    <w:p w:rsidR="00553C73" w:rsidRPr="00ED058C" w:rsidRDefault="00553C73" w:rsidP="00ED058C">
      <w:pPr>
        <w:pStyle w:val="a3"/>
        <w:numPr>
          <w:ilvl w:val="0"/>
          <w:numId w:val="2"/>
        </w:numPr>
        <w:spacing w:after="0"/>
        <w:jc w:val="both"/>
        <w:rPr>
          <w:sz w:val="24"/>
          <w:szCs w:val="24"/>
        </w:rPr>
      </w:pPr>
      <w:r>
        <w:rPr>
          <w:sz w:val="24"/>
          <w:szCs w:val="24"/>
        </w:rPr>
        <w:t xml:space="preserve">Для динамического развития в </w:t>
      </w:r>
      <w:r w:rsidR="00595496">
        <w:rPr>
          <w:sz w:val="24"/>
          <w:szCs w:val="24"/>
        </w:rPr>
        <w:t xml:space="preserve">последнем куплете </w:t>
      </w:r>
      <w:r>
        <w:rPr>
          <w:sz w:val="24"/>
          <w:szCs w:val="24"/>
        </w:rPr>
        <w:t>гимн</w:t>
      </w:r>
      <w:r w:rsidR="00595496">
        <w:rPr>
          <w:sz w:val="24"/>
          <w:szCs w:val="24"/>
        </w:rPr>
        <w:t xml:space="preserve">а можно </w:t>
      </w:r>
      <w:r w:rsidR="00595496" w:rsidRPr="009350FA">
        <w:rPr>
          <w:b/>
          <w:sz w:val="24"/>
          <w:szCs w:val="24"/>
        </w:rPr>
        <w:t>использовать модуляцию</w:t>
      </w:r>
      <w:r>
        <w:rPr>
          <w:sz w:val="24"/>
          <w:szCs w:val="24"/>
        </w:rPr>
        <w:t xml:space="preserve">, иногда </w:t>
      </w:r>
      <w:r w:rsidR="00595496">
        <w:rPr>
          <w:sz w:val="24"/>
          <w:szCs w:val="24"/>
        </w:rPr>
        <w:t>две модуляции от одного куплета к другому.</w:t>
      </w:r>
    </w:p>
    <w:p w:rsidR="00D50FD3" w:rsidRPr="008444E1" w:rsidRDefault="00D50FD3" w:rsidP="00B41B3A">
      <w:pPr>
        <w:pStyle w:val="a3"/>
        <w:spacing w:after="0"/>
        <w:jc w:val="both"/>
        <w:rPr>
          <w:sz w:val="24"/>
          <w:szCs w:val="24"/>
        </w:rPr>
      </w:pPr>
    </w:p>
    <w:p w:rsidR="003D5969" w:rsidRPr="00706E21" w:rsidRDefault="008F2793" w:rsidP="008444E1">
      <w:pPr>
        <w:jc w:val="both"/>
        <w:rPr>
          <w:b/>
          <w:i/>
          <w:sz w:val="24"/>
          <w:szCs w:val="24"/>
        </w:rPr>
      </w:pPr>
      <w:r w:rsidRPr="00706E21">
        <w:rPr>
          <w:b/>
          <w:i/>
          <w:sz w:val="24"/>
          <w:szCs w:val="24"/>
        </w:rPr>
        <w:t>Заключение – Наслаждайтесь, исполняя на фортепиано гимн и воспевая</w:t>
      </w:r>
      <w:r w:rsidR="008444E1" w:rsidRPr="00706E21">
        <w:rPr>
          <w:b/>
          <w:i/>
          <w:sz w:val="24"/>
          <w:szCs w:val="24"/>
        </w:rPr>
        <w:t xml:space="preserve">, радуйте Господа, пусть наслаждаются </w:t>
      </w:r>
      <w:r w:rsidRPr="00706E21">
        <w:rPr>
          <w:b/>
          <w:i/>
          <w:sz w:val="24"/>
          <w:szCs w:val="24"/>
        </w:rPr>
        <w:t xml:space="preserve">и вдохновляются </w:t>
      </w:r>
      <w:r w:rsidR="008444E1" w:rsidRPr="00706E21">
        <w:rPr>
          <w:b/>
          <w:i/>
          <w:sz w:val="24"/>
          <w:szCs w:val="24"/>
        </w:rPr>
        <w:t>люди, и вы увидите, как воодушевлён</w:t>
      </w:r>
      <w:r w:rsidRPr="00706E21">
        <w:rPr>
          <w:b/>
          <w:i/>
          <w:sz w:val="24"/>
          <w:szCs w:val="24"/>
        </w:rPr>
        <w:t xml:space="preserve">но ваше собрание исполняет </w:t>
      </w:r>
      <w:r w:rsidR="00F475A5" w:rsidRPr="00706E21">
        <w:rPr>
          <w:b/>
          <w:i/>
          <w:sz w:val="24"/>
          <w:szCs w:val="24"/>
        </w:rPr>
        <w:t>гимн, вознося славу Господу!</w:t>
      </w:r>
      <w:r w:rsidR="00B64328">
        <w:rPr>
          <w:b/>
          <w:i/>
          <w:sz w:val="24"/>
          <w:szCs w:val="24"/>
        </w:rPr>
        <w:t xml:space="preserve"> Пс.149-150.</w:t>
      </w:r>
    </w:p>
    <w:p w:rsidR="00153ADA" w:rsidRDefault="002C715E" w:rsidP="00C476FD">
      <w:pPr>
        <w:jc w:val="right"/>
        <w:rPr>
          <w:i/>
          <w:sz w:val="24"/>
          <w:szCs w:val="24"/>
        </w:rPr>
      </w:pPr>
      <w:r w:rsidRPr="002C715E">
        <w:rPr>
          <w:i/>
          <w:sz w:val="24"/>
          <w:szCs w:val="24"/>
        </w:rPr>
        <w:t xml:space="preserve">Людмила Павелко, музыкальный руководитель Южной </w:t>
      </w:r>
      <w:proofErr w:type="spellStart"/>
      <w:r w:rsidRPr="002C715E">
        <w:rPr>
          <w:i/>
          <w:sz w:val="24"/>
          <w:szCs w:val="24"/>
        </w:rPr>
        <w:t>Унионной</w:t>
      </w:r>
      <w:proofErr w:type="spellEnd"/>
      <w:r w:rsidRPr="002C715E">
        <w:rPr>
          <w:i/>
          <w:sz w:val="24"/>
          <w:szCs w:val="24"/>
        </w:rPr>
        <w:t xml:space="preserve"> Миссии.</w:t>
      </w:r>
      <w:r w:rsidR="00153ADA" w:rsidRPr="00153ADA">
        <w:rPr>
          <w:i/>
          <w:sz w:val="24"/>
          <w:szCs w:val="24"/>
        </w:rPr>
        <w:t xml:space="preserve"> </w:t>
      </w:r>
    </w:p>
    <w:p w:rsidR="008E6AE4" w:rsidRPr="008607B9" w:rsidRDefault="00153ADA" w:rsidP="00C476FD">
      <w:pPr>
        <w:jc w:val="right"/>
        <w:rPr>
          <w:i/>
          <w:sz w:val="24"/>
          <w:szCs w:val="24"/>
        </w:rPr>
      </w:pPr>
      <w:r w:rsidRPr="0036412C">
        <w:rPr>
          <w:i/>
          <w:sz w:val="24"/>
          <w:szCs w:val="24"/>
        </w:rPr>
        <w:t>Использованные материалы:</w:t>
      </w:r>
      <w:r w:rsidRPr="003B51D4">
        <w:rPr>
          <w:i/>
          <w:sz w:val="24"/>
          <w:szCs w:val="24"/>
        </w:rPr>
        <w:t xml:space="preserve"> </w:t>
      </w:r>
      <w:r w:rsidRPr="0036412C">
        <w:rPr>
          <w:i/>
          <w:sz w:val="24"/>
          <w:szCs w:val="24"/>
        </w:rPr>
        <w:t>«Церковное руководство»</w:t>
      </w:r>
      <w:r>
        <w:rPr>
          <w:i/>
          <w:sz w:val="24"/>
          <w:szCs w:val="24"/>
        </w:rPr>
        <w:t>,</w:t>
      </w:r>
      <w:r w:rsidRPr="008E6AE4">
        <w:rPr>
          <w:i/>
          <w:sz w:val="24"/>
          <w:szCs w:val="24"/>
        </w:rPr>
        <w:t xml:space="preserve"> </w:t>
      </w:r>
      <w:r w:rsidRPr="0036412C">
        <w:rPr>
          <w:i/>
          <w:sz w:val="24"/>
          <w:szCs w:val="24"/>
        </w:rPr>
        <w:t xml:space="preserve">Л. </w:t>
      </w:r>
      <w:proofErr w:type="spellStart"/>
      <w:r w:rsidRPr="0036412C">
        <w:rPr>
          <w:i/>
          <w:sz w:val="24"/>
          <w:szCs w:val="24"/>
        </w:rPr>
        <w:t>Дукан</w:t>
      </w:r>
      <w:proofErr w:type="spellEnd"/>
      <w:r w:rsidRPr="0036412C">
        <w:rPr>
          <w:i/>
          <w:sz w:val="24"/>
          <w:szCs w:val="24"/>
        </w:rPr>
        <w:t xml:space="preserve"> «В гармонии с Богом»</w:t>
      </w:r>
      <w:r w:rsidR="00510681">
        <w:rPr>
          <w:i/>
          <w:sz w:val="24"/>
          <w:szCs w:val="24"/>
        </w:rPr>
        <w:t>.</w:t>
      </w:r>
    </w:p>
    <w:sectPr w:rsidR="008E6AE4" w:rsidRPr="008607B9" w:rsidSect="008E6AE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74E"/>
    <w:multiLevelType w:val="hybridMultilevel"/>
    <w:tmpl w:val="85D24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674F8"/>
    <w:multiLevelType w:val="hybridMultilevel"/>
    <w:tmpl w:val="3C7E0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C3EB1"/>
    <w:multiLevelType w:val="hybridMultilevel"/>
    <w:tmpl w:val="CEC05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D20C4"/>
    <w:multiLevelType w:val="hybridMultilevel"/>
    <w:tmpl w:val="10841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A90319"/>
    <w:multiLevelType w:val="hybridMultilevel"/>
    <w:tmpl w:val="1B306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8E0ED6"/>
    <w:multiLevelType w:val="hybridMultilevel"/>
    <w:tmpl w:val="E3B2A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D61B11"/>
    <w:multiLevelType w:val="hybridMultilevel"/>
    <w:tmpl w:val="86EA6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94F03"/>
    <w:rsid w:val="00001FB4"/>
    <w:rsid w:val="00020E2F"/>
    <w:rsid w:val="00025143"/>
    <w:rsid w:val="0004788F"/>
    <w:rsid w:val="000630D3"/>
    <w:rsid w:val="00071CCE"/>
    <w:rsid w:val="00084410"/>
    <w:rsid w:val="00091E5C"/>
    <w:rsid w:val="000A0DC6"/>
    <w:rsid w:val="000A2914"/>
    <w:rsid w:val="000A5D39"/>
    <w:rsid w:val="000D5BC4"/>
    <w:rsid w:val="000E29D5"/>
    <w:rsid w:val="00145047"/>
    <w:rsid w:val="00153ADA"/>
    <w:rsid w:val="00156BEF"/>
    <w:rsid w:val="001870B9"/>
    <w:rsid w:val="00196E19"/>
    <w:rsid w:val="00197F90"/>
    <w:rsid w:val="001C2EF5"/>
    <w:rsid w:val="001E4700"/>
    <w:rsid w:val="001F11C0"/>
    <w:rsid w:val="00245E88"/>
    <w:rsid w:val="00246114"/>
    <w:rsid w:val="00273D08"/>
    <w:rsid w:val="00281625"/>
    <w:rsid w:val="002830C7"/>
    <w:rsid w:val="002C1585"/>
    <w:rsid w:val="002C2B15"/>
    <w:rsid w:val="002C715E"/>
    <w:rsid w:val="002C7A45"/>
    <w:rsid w:val="002D35C6"/>
    <w:rsid w:val="0031395C"/>
    <w:rsid w:val="0036412C"/>
    <w:rsid w:val="003B5151"/>
    <w:rsid w:val="003B51D4"/>
    <w:rsid w:val="003C4FF3"/>
    <w:rsid w:val="003D2910"/>
    <w:rsid w:val="003D5969"/>
    <w:rsid w:val="003D5D0C"/>
    <w:rsid w:val="003E11C4"/>
    <w:rsid w:val="003F1F3E"/>
    <w:rsid w:val="003F52AB"/>
    <w:rsid w:val="004374FF"/>
    <w:rsid w:val="00442C74"/>
    <w:rsid w:val="004517B0"/>
    <w:rsid w:val="004527D6"/>
    <w:rsid w:val="004803B9"/>
    <w:rsid w:val="00480B5D"/>
    <w:rsid w:val="0049776D"/>
    <w:rsid w:val="004A62A1"/>
    <w:rsid w:val="004B21F5"/>
    <w:rsid w:val="004D546A"/>
    <w:rsid w:val="004E047E"/>
    <w:rsid w:val="00506307"/>
    <w:rsid w:val="00510681"/>
    <w:rsid w:val="0051499E"/>
    <w:rsid w:val="00532202"/>
    <w:rsid w:val="00533954"/>
    <w:rsid w:val="0053753D"/>
    <w:rsid w:val="005463CE"/>
    <w:rsid w:val="00553C73"/>
    <w:rsid w:val="00556D47"/>
    <w:rsid w:val="00595496"/>
    <w:rsid w:val="005B6D32"/>
    <w:rsid w:val="005C31B5"/>
    <w:rsid w:val="005D0BE5"/>
    <w:rsid w:val="005D4A8E"/>
    <w:rsid w:val="005E5462"/>
    <w:rsid w:val="005F0D46"/>
    <w:rsid w:val="005F7D57"/>
    <w:rsid w:val="006057D1"/>
    <w:rsid w:val="00651621"/>
    <w:rsid w:val="00655633"/>
    <w:rsid w:val="00661382"/>
    <w:rsid w:val="006724B3"/>
    <w:rsid w:val="00673F81"/>
    <w:rsid w:val="006817A2"/>
    <w:rsid w:val="006C16A5"/>
    <w:rsid w:val="006F7E03"/>
    <w:rsid w:val="0070080D"/>
    <w:rsid w:val="00706E21"/>
    <w:rsid w:val="00714216"/>
    <w:rsid w:val="007232F3"/>
    <w:rsid w:val="00741FF4"/>
    <w:rsid w:val="00767E71"/>
    <w:rsid w:val="00785417"/>
    <w:rsid w:val="00791A99"/>
    <w:rsid w:val="007E6599"/>
    <w:rsid w:val="007F5D00"/>
    <w:rsid w:val="00801BA4"/>
    <w:rsid w:val="00807E4E"/>
    <w:rsid w:val="00825282"/>
    <w:rsid w:val="00832A23"/>
    <w:rsid w:val="008411EF"/>
    <w:rsid w:val="00841F05"/>
    <w:rsid w:val="008444E1"/>
    <w:rsid w:val="00857832"/>
    <w:rsid w:val="008607B9"/>
    <w:rsid w:val="00880D49"/>
    <w:rsid w:val="00885F3B"/>
    <w:rsid w:val="008A2C5C"/>
    <w:rsid w:val="008A6B5C"/>
    <w:rsid w:val="008A726D"/>
    <w:rsid w:val="008D6BBE"/>
    <w:rsid w:val="008E6AE4"/>
    <w:rsid w:val="008F2793"/>
    <w:rsid w:val="00900516"/>
    <w:rsid w:val="009011C0"/>
    <w:rsid w:val="0090462C"/>
    <w:rsid w:val="00912287"/>
    <w:rsid w:val="00917A81"/>
    <w:rsid w:val="00932B9A"/>
    <w:rsid w:val="009350FA"/>
    <w:rsid w:val="0095225C"/>
    <w:rsid w:val="0095454F"/>
    <w:rsid w:val="00977D03"/>
    <w:rsid w:val="009829EC"/>
    <w:rsid w:val="00991D6E"/>
    <w:rsid w:val="009A36F2"/>
    <w:rsid w:val="009D5662"/>
    <w:rsid w:val="009D60C9"/>
    <w:rsid w:val="009D723A"/>
    <w:rsid w:val="009E4B3A"/>
    <w:rsid w:val="009F4181"/>
    <w:rsid w:val="00A13065"/>
    <w:rsid w:val="00A2472F"/>
    <w:rsid w:val="00A63426"/>
    <w:rsid w:val="00A73E71"/>
    <w:rsid w:val="00A775AF"/>
    <w:rsid w:val="00A82794"/>
    <w:rsid w:val="00A94F03"/>
    <w:rsid w:val="00AA1DA7"/>
    <w:rsid w:val="00AA2C0B"/>
    <w:rsid w:val="00AA7A0A"/>
    <w:rsid w:val="00AB71F8"/>
    <w:rsid w:val="00AC5EC3"/>
    <w:rsid w:val="00B20C81"/>
    <w:rsid w:val="00B25013"/>
    <w:rsid w:val="00B41B3A"/>
    <w:rsid w:val="00B64328"/>
    <w:rsid w:val="00B81DE6"/>
    <w:rsid w:val="00B863BA"/>
    <w:rsid w:val="00B9113A"/>
    <w:rsid w:val="00B92C4C"/>
    <w:rsid w:val="00B975E2"/>
    <w:rsid w:val="00BA32E9"/>
    <w:rsid w:val="00BD336E"/>
    <w:rsid w:val="00BD4D0E"/>
    <w:rsid w:val="00BF468F"/>
    <w:rsid w:val="00C220D0"/>
    <w:rsid w:val="00C22E7D"/>
    <w:rsid w:val="00C476FD"/>
    <w:rsid w:val="00C5654D"/>
    <w:rsid w:val="00CC1E32"/>
    <w:rsid w:val="00CD4234"/>
    <w:rsid w:val="00CE083D"/>
    <w:rsid w:val="00CF61EC"/>
    <w:rsid w:val="00D049BA"/>
    <w:rsid w:val="00D0730C"/>
    <w:rsid w:val="00D100EC"/>
    <w:rsid w:val="00D47C1B"/>
    <w:rsid w:val="00D50FD3"/>
    <w:rsid w:val="00D67DBE"/>
    <w:rsid w:val="00D73D0E"/>
    <w:rsid w:val="00D76F5E"/>
    <w:rsid w:val="00D85433"/>
    <w:rsid w:val="00DC4D61"/>
    <w:rsid w:val="00DD0045"/>
    <w:rsid w:val="00DD1DFE"/>
    <w:rsid w:val="00DE37AE"/>
    <w:rsid w:val="00DE7A5D"/>
    <w:rsid w:val="00DF193D"/>
    <w:rsid w:val="00E1475D"/>
    <w:rsid w:val="00E913A1"/>
    <w:rsid w:val="00EA1EE5"/>
    <w:rsid w:val="00EB34AB"/>
    <w:rsid w:val="00ED058C"/>
    <w:rsid w:val="00EE17D7"/>
    <w:rsid w:val="00F2686C"/>
    <w:rsid w:val="00F475A5"/>
    <w:rsid w:val="00F50416"/>
    <w:rsid w:val="00F50E1D"/>
    <w:rsid w:val="00F80764"/>
    <w:rsid w:val="00FA0B46"/>
    <w:rsid w:val="00FA5ABC"/>
    <w:rsid w:val="00FA5DC6"/>
    <w:rsid w:val="00FB2221"/>
    <w:rsid w:val="00FB2A44"/>
    <w:rsid w:val="00FC64CC"/>
    <w:rsid w:val="00FC7D0B"/>
    <w:rsid w:val="00FE7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4E1"/>
    <w:pPr>
      <w:ind w:left="720"/>
      <w:contextualSpacing/>
    </w:pPr>
  </w:style>
  <w:style w:type="character" w:styleId="a4">
    <w:name w:val="Subtle Emphasis"/>
    <w:basedOn w:val="a0"/>
    <w:uiPriority w:val="19"/>
    <w:qFormat/>
    <w:rsid w:val="00BD4D0E"/>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1268</TotalTime>
  <Pages>4</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Анна</cp:lastModifiedBy>
  <cp:revision>173</cp:revision>
  <dcterms:created xsi:type="dcterms:W3CDTF">2015-03-16T09:22:00Z</dcterms:created>
  <dcterms:modified xsi:type="dcterms:W3CDTF">2019-02-04T08:14:00Z</dcterms:modified>
</cp:coreProperties>
</file>