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5A" w:rsidRPr="00684CC6" w:rsidRDefault="004E415A" w:rsidP="00684CC6">
      <w:pPr>
        <w:pStyle w:val="p1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a3"/>
          <w:color w:val="000000"/>
          <w:sz w:val="36"/>
          <w:szCs w:val="36"/>
        </w:rPr>
        <w:t>Новый Год раскрыл ворота,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«Заходи!» - сказал учтиво,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Но от взоров спрятал что-то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За спиною торопливо….</w:t>
      </w:r>
    </w:p>
    <w:p w:rsidR="004E415A" w:rsidRPr="00684CC6" w:rsidRDefault="004E415A" w:rsidP="00684CC6">
      <w:pPr>
        <w:pStyle w:val="p3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color w:val="000000"/>
          <w:sz w:val="36"/>
          <w:szCs w:val="36"/>
        </w:rPr>
        <w:t>  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Неожиданные встречи,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Неприятные сюрпризы –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Все, о чем по-человечьи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Говорят «судьбы капризы».</w:t>
      </w:r>
    </w:p>
    <w:p w:rsidR="004E415A" w:rsidRPr="00684CC6" w:rsidRDefault="004E415A" w:rsidP="00684CC6">
      <w:pPr>
        <w:pStyle w:val="p3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color w:val="000000"/>
          <w:sz w:val="36"/>
          <w:szCs w:val="36"/>
        </w:rPr>
        <w:t> 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Все скрывается из виду,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Но случайных нет сюрпризов: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Тот, Кто будущее видит,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Господин «судьбы капризов».</w:t>
      </w:r>
    </w:p>
    <w:p w:rsidR="004E415A" w:rsidRPr="00684CC6" w:rsidRDefault="004E415A" w:rsidP="00684CC6">
      <w:pPr>
        <w:pStyle w:val="p3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color w:val="000000"/>
          <w:sz w:val="36"/>
          <w:szCs w:val="36"/>
        </w:rPr>
        <w:t> 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В милосердье бесконечном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Новый Год от нас скрывает: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Доброта и человечность –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В том, что «завтра» Он лишь знает.</w:t>
      </w:r>
    </w:p>
    <w:p w:rsidR="004E415A" w:rsidRPr="00684CC6" w:rsidRDefault="004E415A" w:rsidP="00684CC6">
      <w:pPr>
        <w:pStyle w:val="p3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color w:val="000000"/>
          <w:sz w:val="36"/>
          <w:szCs w:val="36"/>
        </w:rPr>
        <w:t> 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Доброта и человечность –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В том, что прошлое прощает.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Чуткость, ласка и сердечность –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В том, что будущность скрывает.</w:t>
      </w:r>
    </w:p>
    <w:p w:rsidR="004E415A" w:rsidRPr="00684CC6" w:rsidRDefault="004E415A" w:rsidP="00684CC6">
      <w:pPr>
        <w:pStyle w:val="p3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color w:val="000000"/>
          <w:sz w:val="36"/>
          <w:szCs w:val="36"/>
        </w:rPr>
        <w:t> 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Жизнь моя – в руках Господних!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Пусть мой дух к Нему несется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И в молитвах новогодних</w:t>
      </w:r>
    </w:p>
    <w:p w:rsidR="004E415A" w:rsidRPr="00684CC6" w:rsidRDefault="004E415A" w:rsidP="00684CC6">
      <w:pPr>
        <w:pStyle w:val="p2mailrucssattributepostfix"/>
        <w:shd w:val="clear" w:color="auto" w:fill="FFFFFF"/>
        <w:spacing w:before="60" w:beforeAutospacing="0" w:after="60" w:afterAutospacing="0"/>
        <w:rPr>
          <w:color w:val="000000"/>
          <w:sz w:val="36"/>
          <w:szCs w:val="36"/>
        </w:rPr>
      </w:pPr>
      <w:r w:rsidRPr="00684CC6">
        <w:rPr>
          <w:rStyle w:val="s1mailrucssattributepostfix"/>
          <w:color w:val="000000"/>
          <w:sz w:val="36"/>
          <w:szCs w:val="36"/>
        </w:rPr>
        <w:t>С Ним доверчиво сольется!</w:t>
      </w:r>
    </w:p>
    <w:sectPr w:rsidR="004E415A" w:rsidRPr="00684CC6" w:rsidSect="00E5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4E415A"/>
    <w:rsid w:val="004E415A"/>
    <w:rsid w:val="00684CC6"/>
    <w:rsid w:val="00916504"/>
    <w:rsid w:val="00955F20"/>
    <w:rsid w:val="00E56A4D"/>
    <w:rsid w:val="00F5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ailrucssattributepostfix">
    <w:name w:val="p1_mailru_css_attribute_postfix"/>
    <w:basedOn w:val="a"/>
    <w:rsid w:val="004E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4E415A"/>
  </w:style>
  <w:style w:type="character" w:styleId="a3">
    <w:name w:val="Strong"/>
    <w:basedOn w:val="a0"/>
    <w:uiPriority w:val="22"/>
    <w:qFormat/>
    <w:rsid w:val="004E415A"/>
    <w:rPr>
      <w:b/>
      <w:bCs/>
    </w:rPr>
  </w:style>
  <w:style w:type="paragraph" w:customStyle="1" w:styleId="p2mailrucssattributepostfix">
    <w:name w:val="p2_mailru_css_attribute_postfix"/>
    <w:basedOn w:val="a"/>
    <w:rsid w:val="004E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mailrucssattributepostfix">
    <w:name w:val="p3_mailru_css_attribute_postfix"/>
    <w:basedOn w:val="a"/>
    <w:rsid w:val="004E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cp:lastPrinted>2018-12-22T01:34:00Z</cp:lastPrinted>
  <dcterms:created xsi:type="dcterms:W3CDTF">2017-11-27T15:20:00Z</dcterms:created>
  <dcterms:modified xsi:type="dcterms:W3CDTF">2018-12-22T01:34:00Z</dcterms:modified>
</cp:coreProperties>
</file>